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E83" w:rsidRDefault="00081E83" w:rsidP="00081E83">
      <w:pPr>
        <w:widowControl w:val="0"/>
        <w:autoSpaceDE w:val="0"/>
        <w:autoSpaceDN w:val="0"/>
        <w:adjustRightInd w:val="0"/>
        <w:spacing w:after="0" w:line="240" w:lineRule="auto"/>
        <w:jc w:val="right"/>
        <w:rPr>
          <w:rFonts w:ascii="Times New Roman" w:hAnsi="Times New Roman" w:cs="Times New Roman"/>
          <w:sz w:val="24"/>
          <w:szCs w:val="24"/>
        </w:rPr>
      </w:pPr>
      <w:bookmarkStart w:id="0" w:name="P569"/>
      <w:bookmarkEnd w:id="0"/>
      <w:r>
        <w:rPr>
          <w:rFonts w:ascii="Times New Roman" w:hAnsi="Times New Roman" w:cs="Times New Roman"/>
          <w:sz w:val="24"/>
          <w:szCs w:val="24"/>
        </w:rPr>
        <w:t>Приложение № 1</w:t>
      </w:r>
    </w:p>
    <w:p w:rsidR="00081E83" w:rsidRDefault="00081E83" w:rsidP="00081E83">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Дополнительному соглашению </w:t>
      </w:r>
    </w:p>
    <w:p w:rsidR="00081E83" w:rsidRDefault="00081E83" w:rsidP="00081E83">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«__» ___________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 _____</w:t>
      </w:r>
    </w:p>
    <w:p w:rsidR="00081E83" w:rsidRPr="00032E25" w:rsidRDefault="00081E83" w:rsidP="00081E83">
      <w:pPr>
        <w:widowControl w:val="0"/>
        <w:autoSpaceDE w:val="0"/>
        <w:autoSpaceDN w:val="0"/>
        <w:adjustRightInd w:val="0"/>
        <w:spacing w:after="0" w:line="240" w:lineRule="auto"/>
        <w:jc w:val="right"/>
        <w:rPr>
          <w:rFonts w:ascii="Times New Roman" w:hAnsi="Times New Roman" w:cs="Times New Roman"/>
          <w:sz w:val="24"/>
          <w:szCs w:val="24"/>
        </w:rPr>
      </w:pPr>
    </w:p>
    <w:p w:rsidR="00081E83" w:rsidRPr="00081E83" w:rsidRDefault="00081E83" w:rsidP="00081E83">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 </w:t>
      </w:r>
      <w:r w:rsidRPr="00081E83">
        <w:rPr>
          <w:rFonts w:ascii="Times New Roman" w:hAnsi="Times New Roman" w:cs="Times New Roman"/>
          <w:sz w:val="24"/>
          <w:szCs w:val="24"/>
        </w:rPr>
        <w:t>1</w:t>
      </w:r>
    </w:p>
    <w:p w:rsidR="00081E83" w:rsidRDefault="00081E83" w:rsidP="00081E8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Соглашению от  </w:t>
      </w:r>
      <w:r w:rsidRPr="00081E83">
        <w:rPr>
          <w:rFonts w:ascii="Times New Roman" w:hAnsi="Times New Roman" w:cs="Times New Roman"/>
          <w:sz w:val="24"/>
          <w:szCs w:val="24"/>
        </w:rPr>
        <w:t>29</w:t>
      </w:r>
      <w:r>
        <w:rPr>
          <w:rFonts w:ascii="Times New Roman" w:hAnsi="Times New Roman" w:cs="Times New Roman"/>
          <w:sz w:val="24"/>
          <w:szCs w:val="24"/>
        </w:rPr>
        <w:t>.12.2022г. № 2.6-05/06</w:t>
      </w:r>
    </w:p>
    <w:p w:rsidR="00F93497" w:rsidRPr="00032E25" w:rsidRDefault="00F93497" w:rsidP="007A1D25">
      <w:pPr>
        <w:pStyle w:val="ConsPlusNonformat"/>
        <w:jc w:val="center"/>
        <w:rPr>
          <w:rFonts w:ascii="Times New Roman" w:hAnsi="Times New Roman" w:cs="Times New Roman"/>
          <w:b/>
          <w:bCs/>
          <w:sz w:val="24"/>
          <w:szCs w:val="24"/>
        </w:rPr>
      </w:pPr>
    </w:p>
    <w:p w:rsidR="00032E25" w:rsidRDefault="00032E25" w:rsidP="00032E25">
      <w:pPr>
        <w:pStyle w:val="ConsPlusNonformat"/>
        <w:jc w:val="center"/>
        <w:rPr>
          <w:rFonts w:ascii="Times New Roman" w:hAnsi="Times New Roman" w:cs="Times New Roman"/>
          <w:b/>
          <w:bCs/>
          <w:sz w:val="24"/>
          <w:szCs w:val="24"/>
        </w:rPr>
      </w:pPr>
      <w:r w:rsidRPr="00A54954">
        <w:rPr>
          <w:rFonts w:ascii="Times New Roman" w:hAnsi="Times New Roman" w:cs="Times New Roman"/>
          <w:b/>
          <w:bCs/>
          <w:sz w:val="24"/>
          <w:szCs w:val="24"/>
        </w:rPr>
        <w:t>Перечень государственных и иных услуг, предоставление которых организуется по принципу «одного окна» в МФЦ в соответствии с настоящим Соглашением</w:t>
      </w:r>
    </w:p>
    <w:p w:rsidR="007A1D25" w:rsidRDefault="007A1D25" w:rsidP="007A1D25">
      <w:pPr>
        <w:pStyle w:val="ConsPlusNonformat"/>
        <w:rPr>
          <w:rFonts w:ascii="Times New Roman" w:hAnsi="Times New Roman" w:cs="Times New Roman"/>
          <w:b/>
          <w:bCs/>
          <w:sz w:val="24"/>
          <w:szCs w:val="24"/>
        </w:rPr>
      </w:pPr>
    </w:p>
    <w:tbl>
      <w:tblPr>
        <w:tblpPr w:leftFromText="180" w:rightFromText="180" w:vertAnchor="text" w:horzAnchor="margin" w:tblpXSpec="center" w:tblpY="173"/>
        <w:tblW w:w="10031" w:type="dxa"/>
        <w:tblLook w:val="00A0" w:firstRow="1" w:lastRow="0" w:firstColumn="1" w:lastColumn="0" w:noHBand="0" w:noVBand="0"/>
      </w:tblPr>
      <w:tblGrid>
        <w:gridCol w:w="560"/>
        <w:gridCol w:w="9471"/>
      </w:tblGrid>
      <w:tr w:rsidR="00F93497" w:rsidRPr="00A54954" w:rsidTr="00100EE5">
        <w:trPr>
          <w:trHeight w:val="960"/>
        </w:trPr>
        <w:tc>
          <w:tcPr>
            <w:tcW w:w="560" w:type="dxa"/>
            <w:tcBorders>
              <w:top w:val="single" w:sz="4" w:space="0" w:color="auto"/>
              <w:left w:val="single" w:sz="4" w:space="0" w:color="auto"/>
              <w:bottom w:val="single" w:sz="4" w:space="0" w:color="auto"/>
              <w:right w:val="single" w:sz="4" w:space="0" w:color="auto"/>
            </w:tcBorders>
            <w:vAlign w:val="center"/>
          </w:tcPr>
          <w:p w:rsidR="00F93497" w:rsidRPr="00A54954" w:rsidRDefault="00F93497" w:rsidP="00100EE5">
            <w:pPr>
              <w:spacing w:after="0" w:line="240" w:lineRule="auto"/>
              <w:jc w:val="center"/>
              <w:rPr>
                <w:rFonts w:ascii="Times New Roman" w:hAnsi="Times New Roman" w:cs="Times New Roman"/>
                <w:b/>
                <w:sz w:val="24"/>
                <w:szCs w:val="24"/>
                <w:lang w:eastAsia="ru-RU"/>
              </w:rPr>
            </w:pPr>
            <w:r w:rsidRPr="00A54954">
              <w:rPr>
                <w:rFonts w:ascii="Times New Roman" w:hAnsi="Times New Roman" w:cs="Times New Roman"/>
                <w:b/>
                <w:sz w:val="24"/>
                <w:szCs w:val="24"/>
                <w:lang w:eastAsia="ru-RU"/>
              </w:rPr>
              <w:t xml:space="preserve">№ </w:t>
            </w:r>
            <w:proofErr w:type="gramStart"/>
            <w:r w:rsidRPr="00A54954">
              <w:rPr>
                <w:rFonts w:ascii="Times New Roman" w:hAnsi="Times New Roman" w:cs="Times New Roman"/>
                <w:b/>
                <w:sz w:val="24"/>
                <w:szCs w:val="24"/>
                <w:lang w:eastAsia="ru-RU"/>
              </w:rPr>
              <w:t>п</w:t>
            </w:r>
            <w:proofErr w:type="gramEnd"/>
            <w:r w:rsidRPr="00A54954">
              <w:rPr>
                <w:rFonts w:ascii="Times New Roman" w:hAnsi="Times New Roman" w:cs="Times New Roman"/>
                <w:b/>
                <w:sz w:val="24"/>
                <w:szCs w:val="24"/>
                <w:lang w:eastAsia="ru-RU"/>
              </w:rPr>
              <w:t>/п</w:t>
            </w:r>
          </w:p>
        </w:tc>
        <w:tc>
          <w:tcPr>
            <w:tcW w:w="9471" w:type="dxa"/>
            <w:tcBorders>
              <w:top w:val="single" w:sz="4" w:space="0" w:color="auto"/>
              <w:left w:val="nil"/>
              <w:bottom w:val="single" w:sz="4" w:space="0" w:color="auto"/>
              <w:right w:val="single" w:sz="4" w:space="0" w:color="auto"/>
            </w:tcBorders>
            <w:vAlign w:val="center"/>
          </w:tcPr>
          <w:p w:rsidR="00F93497" w:rsidRPr="00A54954" w:rsidRDefault="00F93497" w:rsidP="00100EE5">
            <w:pPr>
              <w:spacing w:after="0" w:line="240" w:lineRule="auto"/>
              <w:jc w:val="center"/>
              <w:rPr>
                <w:rFonts w:ascii="Times New Roman" w:hAnsi="Times New Roman" w:cs="Times New Roman"/>
                <w:b/>
                <w:bCs/>
                <w:sz w:val="24"/>
                <w:szCs w:val="24"/>
                <w:lang w:eastAsia="ru-RU"/>
              </w:rPr>
            </w:pPr>
            <w:r w:rsidRPr="00A54954">
              <w:rPr>
                <w:rFonts w:ascii="Times New Roman" w:hAnsi="Times New Roman" w:cs="Times New Roman"/>
                <w:b/>
                <w:bCs/>
                <w:sz w:val="24"/>
                <w:szCs w:val="24"/>
                <w:lang w:eastAsia="ru-RU"/>
              </w:rPr>
              <w:t>Наименование услуги</w:t>
            </w:r>
          </w:p>
        </w:tc>
      </w:tr>
      <w:tr w:rsidR="00F93497" w:rsidRPr="00DB7230" w:rsidTr="00100EE5">
        <w:trPr>
          <w:trHeight w:val="596"/>
        </w:trPr>
        <w:tc>
          <w:tcPr>
            <w:tcW w:w="560" w:type="dxa"/>
            <w:tcBorders>
              <w:top w:val="nil"/>
              <w:left w:val="single" w:sz="4" w:space="0" w:color="auto"/>
              <w:bottom w:val="single" w:sz="4" w:space="0" w:color="auto"/>
              <w:right w:val="single" w:sz="4" w:space="0" w:color="auto"/>
            </w:tcBorders>
            <w:noWrap/>
          </w:tcPr>
          <w:p w:rsidR="00F93497" w:rsidRPr="00DB7230" w:rsidRDefault="00F93497" w:rsidP="00100EE5">
            <w:pPr>
              <w:spacing w:after="0" w:line="240" w:lineRule="auto"/>
              <w:jc w:val="center"/>
              <w:rPr>
                <w:rFonts w:ascii="Times New Roman" w:hAnsi="Times New Roman" w:cs="Times New Roman"/>
                <w:sz w:val="24"/>
                <w:szCs w:val="24"/>
                <w:lang w:eastAsia="ru-RU"/>
              </w:rPr>
            </w:pPr>
            <w:r w:rsidRPr="00DB7230">
              <w:rPr>
                <w:rFonts w:ascii="Times New Roman" w:hAnsi="Times New Roman" w:cs="Times New Roman"/>
                <w:sz w:val="24"/>
                <w:szCs w:val="24"/>
                <w:lang w:eastAsia="ru-RU"/>
              </w:rPr>
              <w:t>1</w:t>
            </w:r>
          </w:p>
        </w:tc>
        <w:tc>
          <w:tcPr>
            <w:tcW w:w="9471" w:type="dxa"/>
            <w:tcBorders>
              <w:top w:val="nil"/>
              <w:left w:val="nil"/>
              <w:bottom w:val="single" w:sz="4" w:space="0" w:color="auto"/>
              <w:right w:val="single" w:sz="4" w:space="0" w:color="auto"/>
            </w:tcBorders>
          </w:tcPr>
          <w:p w:rsidR="00F93497" w:rsidRPr="00DB7230" w:rsidRDefault="00F93497" w:rsidP="00100EE5">
            <w:pPr>
              <w:autoSpaceDE w:val="0"/>
              <w:autoSpaceDN w:val="0"/>
              <w:adjustRightInd w:val="0"/>
              <w:spacing w:after="0" w:line="240" w:lineRule="auto"/>
              <w:jc w:val="both"/>
              <w:rPr>
                <w:rFonts w:ascii="Times New Roman" w:hAnsi="Times New Roman" w:cs="Times New Roman"/>
                <w:bCs/>
                <w:sz w:val="24"/>
                <w:szCs w:val="24"/>
                <w:lang w:eastAsia="ru-RU"/>
              </w:rPr>
            </w:pPr>
            <w:r w:rsidRPr="00DB7230">
              <w:rPr>
                <w:rFonts w:ascii="Times New Roman" w:hAnsi="Times New Roman" w:cs="Times New Roman"/>
                <w:bCs/>
                <w:sz w:val="24"/>
                <w:szCs w:val="24"/>
                <w:lang w:eastAsia="ru-RU"/>
              </w:rPr>
              <w:t>Государственная регистрация юридических лиц, физических лиц в качестве индивидуальных предпринимателей и крестьянских (фермерских) хозяйств</w:t>
            </w:r>
            <w:r w:rsidRPr="00DB7230">
              <w:rPr>
                <w:rStyle w:val="a9"/>
                <w:rFonts w:ascii="Times New Roman" w:hAnsi="Times New Roman" w:cs="Times New Roman"/>
                <w:bCs/>
                <w:sz w:val="24"/>
                <w:szCs w:val="24"/>
                <w:lang w:eastAsia="ru-RU"/>
              </w:rPr>
              <w:footnoteReference w:id="1"/>
            </w:r>
          </w:p>
        </w:tc>
      </w:tr>
      <w:tr w:rsidR="00F93497" w:rsidRPr="00DB7230" w:rsidTr="00100EE5">
        <w:trPr>
          <w:trHeight w:val="549"/>
        </w:trPr>
        <w:tc>
          <w:tcPr>
            <w:tcW w:w="560" w:type="dxa"/>
            <w:tcBorders>
              <w:top w:val="nil"/>
              <w:left w:val="single" w:sz="4" w:space="0" w:color="auto"/>
              <w:bottom w:val="single" w:sz="4" w:space="0" w:color="auto"/>
              <w:right w:val="single" w:sz="4" w:space="0" w:color="auto"/>
            </w:tcBorders>
            <w:noWrap/>
          </w:tcPr>
          <w:p w:rsidR="00F93497" w:rsidRPr="00DB7230" w:rsidRDefault="00F93497" w:rsidP="00100EE5">
            <w:pPr>
              <w:spacing w:after="0" w:line="240" w:lineRule="auto"/>
              <w:jc w:val="center"/>
              <w:rPr>
                <w:rFonts w:ascii="Times New Roman" w:hAnsi="Times New Roman" w:cs="Times New Roman"/>
                <w:sz w:val="24"/>
                <w:szCs w:val="24"/>
                <w:lang w:eastAsia="ru-RU"/>
              </w:rPr>
            </w:pPr>
            <w:r w:rsidRPr="00DB7230">
              <w:rPr>
                <w:rFonts w:ascii="Times New Roman" w:hAnsi="Times New Roman" w:cs="Times New Roman"/>
                <w:sz w:val="24"/>
                <w:szCs w:val="24"/>
                <w:lang w:eastAsia="ru-RU"/>
              </w:rPr>
              <w:t>2</w:t>
            </w:r>
          </w:p>
        </w:tc>
        <w:tc>
          <w:tcPr>
            <w:tcW w:w="9471" w:type="dxa"/>
            <w:tcBorders>
              <w:top w:val="nil"/>
              <w:left w:val="nil"/>
              <w:bottom w:val="single" w:sz="4" w:space="0" w:color="auto"/>
              <w:right w:val="single" w:sz="4" w:space="0" w:color="auto"/>
            </w:tcBorders>
          </w:tcPr>
          <w:p w:rsidR="00F93497" w:rsidRPr="00DB7230" w:rsidRDefault="00F93497" w:rsidP="00100EE5">
            <w:pPr>
              <w:autoSpaceDE w:val="0"/>
              <w:autoSpaceDN w:val="0"/>
              <w:adjustRightInd w:val="0"/>
              <w:spacing w:after="0" w:line="240" w:lineRule="auto"/>
              <w:jc w:val="both"/>
              <w:rPr>
                <w:rFonts w:ascii="Times New Roman" w:hAnsi="Times New Roman" w:cs="Times New Roman"/>
                <w:bCs/>
                <w:sz w:val="24"/>
                <w:szCs w:val="24"/>
                <w:lang w:eastAsia="ru-RU"/>
              </w:rPr>
            </w:pPr>
            <w:r w:rsidRPr="00DB7230">
              <w:rPr>
                <w:rFonts w:ascii="Times New Roman" w:hAnsi="Times New Roman" w:cs="Times New Roman"/>
                <w:bCs/>
                <w:sz w:val="24"/>
                <w:szCs w:val="24"/>
                <w:lang w:eastAsia="ru-RU"/>
              </w:rPr>
              <w:t>Предоставление заинтересованным лицам сведений, содержащихся в реестре дисквалифицированных лиц</w:t>
            </w:r>
            <w:r w:rsidRPr="00DB7230">
              <w:rPr>
                <w:rStyle w:val="a9"/>
                <w:rFonts w:ascii="Times New Roman" w:hAnsi="Times New Roman" w:cs="Times New Roman"/>
                <w:bCs/>
                <w:sz w:val="24"/>
                <w:szCs w:val="24"/>
                <w:lang w:eastAsia="ru-RU"/>
              </w:rPr>
              <w:footnoteReference w:id="2"/>
            </w:r>
          </w:p>
        </w:tc>
      </w:tr>
      <w:tr w:rsidR="00F93497" w:rsidRPr="00DB7230" w:rsidTr="00100EE5">
        <w:trPr>
          <w:trHeight w:val="930"/>
        </w:trPr>
        <w:tc>
          <w:tcPr>
            <w:tcW w:w="560" w:type="dxa"/>
            <w:tcBorders>
              <w:top w:val="nil"/>
              <w:left w:val="single" w:sz="4" w:space="0" w:color="auto"/>
              <w:bottom w:val="single" w:sz="4" w:space="0" w:color="auto"/>
              <w:right w:val="single" w:sz="4" w:space="0" w:color="auto"/>
            </w:tcBorders>
            <w:noWrap/>
          </w:tcPr>
          <w:p w:rsidR="00F93497" w:rsidRPr="006747F2" w:rsidRDefault="00F93497" w:rsidP="00100EE5">
            <w:pPr>
              <w:spacing w:after="0" w:line="240" w:lineRule="auto"/>
              <w:jc w:val="center"/>
              <w:rPr>
                <w:rFonts w:ascii="Times New Roman" w:hAnsi="Times New Roman" w:cs="Times New Roman"/>
                <w:sz w:val="24"/>
                <w:szCs w:val="24"/>
                <w:lang w:eastAsia="ru-RU"/>
              </w:rPr>
            </w:pPr>
            <w:r w:rsidRPr="006747F2">
              <w:rPr>
                <w:rFonts w:ascii="Times New Roman" w:hAnsi="Times New Roman" w:cs="Times New Roman"/>
                <w:sz w:val="24"/>
                <w:szCs w:val="24"/>
                <w:lang w:eastAsia="ru-RU"/>
              </w:rPr>
              <w:t>3</w:t>
            </w:r>
          </w:p>
        </w:tc>
        <w:tc>
          <w:tcPr>
            <w:tcW w:w="9471" w:type="dxa"/>
            <w:tcBorders>
              <w:top w:val="nil"/>
              <w:left w:val="nil"/>
              <w:bottom w:val="single" w:sz="4" w:space="0" w:color="auto"/>
              <w:right w:val="single" w:sz="4" w:space="0" w:color="auto"/>
            </w:tcBorders>
          </w:tcPr>
          <w:p w:rsidR="00F93497" w:rsidRPr="006747F2" w:rsidRDefault="00F93497" w:rsidP="00100EE5">
            <w:pPr>
              <w:autoSpaceDE w:val="0"/>
              <w:autoSpaceDN w:val="0"/>
              <w:adjustRightInd w:val="0"/>
              <w:spacing w:after="0" w:line="240" w:lineRule="auto"/>
              <w:jc w:val="both"/>
              <w:rPr>
                <w:rStyle w:val="a9"/>
                <w:rFonts w:ascii="Times New Roman" w:hAnsi="Times New Roman" w:cs="Times New Roman"/>
                <w:bCs/>
                <w:sz w:val="24"/>
                <w:szCs w:val="24"/>
                <w:lang w:eastAsia="ru-RU"/>
              </w:rPr>
            </w:pPr>
            <w:r w:rsidRPr="006747F2">
              <w:rPr>
                <w:rFonts w:ascii="Times New Roman" w:hAnsi="Times New Roman" w:cs="Times New Roman"/>
                <w:sz w:val="24"/>
                <w:szCs w:val="24"/>
                <w:lang w:eastAsia="ru-RU"/>
              </w:rPr>
              <w:t xml:space="preserve">Предоставление </w:t>
            </w:r>
            <w:r w:rsidR="006747F2" w:rsidRPr="006747F2">
              <w:rPr>
                <w:rFonts w:ascii="Times New Roman" w:hAnsi="Times New Roman" w:cs="Times New Roman"/>
                <w:sz w:val="24"/>
                <w:szCs w:val="24"/>
                <w:lang w:eastAsia="ru-RU"/>
              </w:rPr>
              <w:t>сведений</w:t>
            </w:r>
            <w:r w:rsidRPr="006747F2">
              <w:rPr>
                <w:rFonts w:ascii="Times New Roman" w:hAnsi="Times New Roman" w:cs="Times New Roman"/>
                <w:sz w:val="24"/>
                <w:szCs w:val="24"/>
                <w:lang w:eastAsia="ru-RU"/>
              </w:rPr>
              <w:t xml:space="preserve"> из Единого государственного реестра налогоплательщиков (в части предоставления по запросам физических и юридических лиц </w:t>
            </w:r>
            <w:r w:rsidR="006747F2">
              <w:rPr>
                <w:rFonts w:ascii="Times New Roman" w:hAnsi="Times New Roman" w:cs="Times New Roman"/>
                <w:sz w:val="24"/>
                <w:szCs w:val="24"/>
                <w:lang w:eastAsia="ru-RU"/>
              </w:rPr>
              <w:t>сведений</w:t>
            </w:r>
            <w:r w:rsidRPr="006747F2">
              <w:rPr>
                <w:rFonts w:ascii="Times New Roman" w:hAnsi="Times New Roman" w:cs="Times New Roman"/>
                <w:sz w:val="24"/>
                <w:szCs w:val="24"/>
                <w:lang w:eastAsia="ru-RU"/>
              </w:rPr>
              <w:t xml:space="preserve"> из указанного реестра, за исключением сведений, содержащих налоговую тайну)</w:t>
            </w:r>
            <w:r w:rsidR="006747F2">
              <w:rPr>
                <w:rFonts w:ascii="Times New Roman" w:hAnsi="Times New Roman" w:cs="Times New Roman"/>
                <w:sz w:val="24"/>
                <w:szCs w:val="24"/>
                <w:lang w:eastAsia="ru-RU"/>
              </w:rPr>
              <w:t>:</w:t>
            </w:r>
            <w:r w:rsidRPr="006747F2">
              <w:rPr>
                <w:rStyle w:val="a9"/>
                <w:rFonts w:ascii="Times New Roman" w:hAnsi="Times New Roman" w:cs="Times New Roman"/>
                <w:bCs/>
                <w:sz w:val="24"/>
                <w:szCs w:val="24"/>
                <w:lang w:eastAsia="ru-RU"/>
              </w:rPr>
              <w:t xml:space="preserve"> </w:t>
            </w:r>
            <w:r w:rsidRPr="006747F2">
              <w:rPr>
                <w:rStyle w:val="a9"/>
                <w:rFonts w:ascii="Times New Roman" w:hAnsi="Times New Roman" w:cs="Times New Roman"/>
                <w:bCs/>
                <w:sz w:val="24"/>
                <w:szCs w:val="24"/>
                <w:lang w:eastAsia="ru-RU"/>
              </w:rPr>
              <w:footnoteReference w:id="3"/>
            </w:r>
          </w:p>
          <w:p w:rsidR="006747F2" w:rsidRDefault="006747F2" w:rsidP="00100EE5">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предоставление сведений об ИНН физических лиц на основании полных паспортных данных;</w:t>
            </w:r>
          </w:p>
          <w:p w:rsidR="006747F2" w:rsidRPr="006747F2" w:rsidRDefault="006747F2" w:rsidP="006747F2">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-предоставление сведений об ИНН и КПП юридического лица</w:t>
            </w:r>
          </w:p>
        </w:tc>
      </w:tr>
      <w:tr w:rsidR="00F93497" w:rsidRPr="00DB7230" w:rsidTr="00100EE5">
        <w:trPr>
          <w:trHeight w:val="458"/>
        </w:trPr>
        <w:tc>
          <w:tcPr>
            <w:tcW w:w="560" w:type="dxa"/>
            <w:tcBorders>
              <w:top w:val="nil"/>
              <w:left w:val="single" w:sz="4" w:space="0" w:color="auto"/>
              <w:bottom w:val="single" w:sz="4" w:space="0" w:color="auto"/>
              <w:right w:val="single" w:sz="4" w:space="0" w:color="auto"/>
            </w:tcBorders>
            <w:noWrap/>
          </w:tcPr>
          <w:p w:rsidR="00F93497" w:rsidRPr="00DB7230" w:rsidRDefault="00F93497" w:rsidP="00100EE5">
            <w:pPr>
              <w:spacing w:after="0" w:line="240" w:lineRule="auto"/>
              <w:jc w:val="center"/>
              <w:rPr>
                <w:rFonts w:ascii="Times New Roman" w:hAnsi="Times New Roman" w:cs="Times New Roman"/>
                <w:sz w:val="24"/>
                <w:szCs w:val="24"/>
                <w:lang w:eastAsia="ru-RU"/>
              </w:rPr>
            </w:pPr>
            <w:r w:rsidRPr="00DB7230">
              <w:rPr>
                <w:rFonts w:ascii="Times New Roman" w:hAnsi="Times New Roman" w:cs="Times New Roman"/>
                <w:sz w:val="24"/>
                <w:szCs w:val="24"/>
                <w:lang w:eastAsia="ru-RU"/>
              </w:rPr>
              <w:t>4</w:t>
            </w:r>
          </w:p>
        </w:tc>
        <w:tc>
          <w:tcPr>
            <w:tcW w:w="9471" w:type="dxa"/>
            <w:tcBorders>
              <w:top w:val="nil"/>
              <w:left w:val="nil"/>
              <w:bottom w:val="single" w:sz="4" w:space="0" w:color="auto"/>
              <w:right w:val="single" w:sz="4" w:space="0" w:color="auto"/>
            </w:tcBorders>
          </w:tcPr>
          <w:p w:rsidR="00F93497" w:rsidRPr="00DB7230" w:rsidRDefault="00F93497" w:rsidP="00100EE5">
            <w:pPr>
              <w:autoSpaceDE w:val="0"/>
              <w:autoSpaceDN w:val="0"/>
              <w:adjustRightInd w:val="0"/>
              <w:spacing w:after="0" w:line="240" w:lineRule="auto"/>
              <w:jc w:val="both"/>
              <w:rPr>
                <w:rFonts w:ascii="Times New Roman" w:hAnsi="Times New Roman" w:cs="Times New Roman"/>
                <w:sz w:val="24"/>
                <w:szCs w:val="24"/>
                <w:lang w:eastAsia="ru-RU"/>
              </w:rPr>
            </w:pPr>
            <w:r w:rsidRPr="00DB7230">
              <w:rPr>
                <w:rFonts w:ascii="Times New Roman" w:hAnsi="Times New Roman" w:cs="Times New Roman"/>
                <w:sz w:val="24"/>
                <w:szCs w:val="24"/>
                <w:lang w:eastAsia="ru-RU"/>
              </w:rPr>
              <w:t>Предоставление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(в части предоставления по запросам физических и юридических лиц выписок из указанных реестров, за исключением выписок, содержащих сведения ограниченного доступа)</w:t>
            </w:r>
            <w:r w:rsidRPr="00DB7230">
              <w:rPr>
                <w:rStyle w:val="a9"/>
                <w:rFonts w:ascii="Times New Roman" w:hAnsi="Times New Roman" w:cs="Times New Roman"/>
                <w:bCs/>
                <w:sz w:val="24"/>
                <w:szCs w:val="24"/>
                <w:lang w:eastAsia="ru-RU"/>
              </w:rPr>
              <w:t xml:space="preserve"> </w:t>
            </w:r>
            <w:r w:rsidRPr="00DB7230">
              <w:rPr>
                <w:rStyle w:val="a9"/>
                <w:rFonts w:ascii="Times New Roman" w:hAnsi="Times New Roman" w:cs="Times New Roman"/>
                <w:bCs/>
                <w:sz w:val="24"/>
                <w:szCs w:val="24"/>
                <w:lang w:eastAsia="ru-RU"/>
              </w:rPr>
              <w:footnoteReference w:id="4"/>
            </w:r>
          </w:p>
        </w:tc>
      </w:tr>
      <w:tr w:rsidR="00F93497" w:rsidRPr="00DB7230" w:rsidTr="00100EE5">
        <w:trPr>
          <w:trHeight w:val="705"/>
        </w:trPr>
        <w:tc>
          <w:tcPr>
            <w:tcW w:w="560" w:type="dxa"/>
            <w:tcBorders>
              <w:top w:val="nil"/>
              <w:left w:val="single" w:sz="4" w:space="0" w:color="auto"/>
              <w:bottom w:val="single" w:sz="4" w:space="0" w:color="auto"/>
              <w:right w:val="single" w:sz="4" w:space="0" w:color="auto"/>
            </w:tcBorders>
            <w:noWrap/>
          </w:tcPr>
          <w:p w:rsidR="00F93497" w:rsidRPr="00DB7230" w:rsidRDefault="00F93497" w:rsidP="00100EE5">
            <w:pPr>
              <w:spacing w:after="0" w:line="240" w:lineRule="auto"/>
              <w:jc w:val="center"/>
              <w:rPr>
                <w:rFonts w:ascii="Times New Roman" w:hAnsi="Times New Roman" w:cs="Times New Roman"/>
                <w:sz w:val="24"/>
                <w:szCs w:val="24"/>
                <w:lang w:eastAsia="ru-RU"/>
              </w:rPr>
            </w:pPr>
            <w:r w:rsidRPr="00DB7230">
              <w:rPr>
                <w:rFonts w:ascii="Times New Roman" w:hAnsi="Times New Roman" w:cs="Times New Roman"/>
                <w:sz w:val="24"/>
                <w:szCs w:val="24"/>
                <w:lang w:eastAsia="ru-RU"/>
              </w:rPr>
              <w:t>5</w:t>
            </w:r>
          </w:p>
        </w:tc>
        <w:tc>
          <w:tcPr>
            <w:tcW w:w="9471" w:type="dxa"/>
            <w:tcBorders>
              <w:top w:val="nil"/>
              <w:left w:val="nil"/>
              <w:bottom w:val="single" w:sz="4" w:space="0" w:color="auto"/>
              <w:right w:val="single" w:sz="4" w:space="0" w:color="auto"/>
            </w:tcBorders>
          </w:tcPr>
          <w:p w:rsidR="00F93497" w:rsidRPr="00DB7230" w:rsidRDefault="00F93497" w:rsidP="00100EE5">
            <w:pPr>
              <w:autoSpaceDE w:val="0"/>
              <w:autoSpaceDN w:val="0"/>
              <w:adjustRightInd w:val="0"/>
              <w:spacing w:after="0" w:line="240" w:lineRule="auto"/>
              <w:jc w:val="both"/>
              <w:rPr>
                <w:rFonts w:ascii="Times New Roman" w:hAnsi="Times New Roman" w:cs="Times New Roman"/>
                <w:sz w:val="24"/>
                <w:szCs w:val="24"/>
                <w:lang w:eastAsia="ru-RU"/>
              </w:rPr>
            </w:pPr>
            <w:proofErr w:type="gramStart"/>
            <w:r w:rsidRPr="00DB7230">
              <w:rPr>
                <w:rFonts w:ascii="Times New Roman" w:hAnsi="Times New Roman" w:cs="Times New Roman"/>
                <w:sz w:val="24"/>
                <w:szCs w:val="24"/>
                <w:lang w:eastAsia="ru-RU"/>
              </w:rPr>
              <w:t>Бесплатное информирование (в том числе в письменной форме) налогоплательщиков, плательщиков сборов, плательщиков страховых взносов и налоговых агентов о действующих налогах и сборах, страховых взносах, законодательстве Российской Федерации о налогах и сборах и принятых в соответствии с ним нормативных правовых актах, порядке исчисления и уплаты налогов и сборов, страховых взносов, правах и обязанностях налогоплательщиков, плательщиков сборов, плательщиков страховых взносов и налоговых</w:t>
            </w:r>
            <w:proofErr w:type="gramEnd"/>
            <w:r w:rsidRPr="00DB7230">
              <w:rPr>
                <w:rFonts w:ascii="Times New Roman" w:hAnsi="Times New Roman" w:cs="Times New Roman"/>
                <w:sz w:val="24"/>
                <w:szCs w:val="24"/>
                <w:lang w:eastAsia="ru-RU"/>
              </w:rPr>
              <w:t xml:space="preserve"> </w:t>
            </w:r>
            <w:proofErr w:type="gramStart"/>
            <w:r w:rsidRPr="00DB7230">
              <w:rPr>
                <w:rFonts w:ascii="Times New Roman" w:hAnsi="Times New Roman" w:cs="Times New Roman"/>
                <w:sz w:val="24"/>
                <w:szCs w:val="24"/>
                <w:lang w:eastAsia="ru-RU"/>
              </w:rPr>
              <w:t>агентов, полномочиях налоговых органов и их должностных лиц (в части приема запроса и выдачи справки об исполнении налогоплательщиком (плательщиком сборов, плательщиком страховых взносов, налоговым агентом) обязанности по уплате налогов, сборов, страховых взносов, пеней, штрафов, процентов)</w:t>
            </w:r>
            <w:r w:rsidRPr="00DB7230">
              <w:rPr>
                <w:rStyle w:val="a9"/>
                <w:rFonts w:ascii="Times New Roman" w:hAnsi="Times New Roman" w:cs="Times New Roman"/>
                <w:bCs/>
                <w:sz w:val="24"/>
                <w:szCs w:val="24"/>
                <w:lang w:eastAsia="ru-RU"/>
              </w:rPr>
              <w:t xml:space="preserve"> </w:t>
            </w:r>
            <w:r w:rsidRPr="00DB7230">
              <w:rPr>
                <w:rStyle w:val="a9"/>
                <w:rFonts w:ascii="Times New Roman" w:hAnsi="Times New Roman" w:cs="Times New Roman"/>
                <w:bCs/>
                <w:sz w:val="24"/>
                <w:szCs w:val="24"/>
                <w:lang w:eastAsia="ru-RU"/>
              </w:rPr>
              <w:footnoteReference w:id="5"/>
            </w:r>
            <w:proofErr w:type="gramEnd"/>
          </w:p>
        </w:tc>
      </w:tr>
      <w:tr w:rsidR="00F93497" w:rsidRPr="00DB7230" w:rsidTr="00100EE5">
        <w:trPr>
          <w:trHeight w:val="705"/>
        </w:trPr>
        <w:tc>
          <w:tcPr>
            <w:tcW w:w="560" w:type="dxa"/>
            <w:tcBorders>
              <w:top w:val="nil"/>
              <w:left w:val="single" w:sz="4" w:space="0" w:color="auto"/>
              <w:bottom w:val="single" w:sz="4" w:space="0" w:color="auto"/>
              <w:right w:val="single" w:sz="4" w:space="0" w:color="auto"/>
            </w:tcBorders>
            <w:noWrap/>
          </w:tcPr>
          <w:p w:rsidR="00F93497" w:rsidRPr="00DB7230" w:rsidRDefault="00F93497" w:rsidP="00100EE5">
            <w:pPr>
              <w:spacing w:after="0" w:line="240" w:lineRule="auto"/>
              <w:jc w:val="center"/>
              <w:rPr>
                <w:rFonts w:ascii="Times New Roman" w:hAnsi="Times New Roman" w:cs="Times New Roman"/>
                <w:sz w:val="24"/>
                <w:szCs w:val="24"/>
                <w:lang w:eastAsia="ru-RU"/>
              </w:rPr>
            </w:pPr>
            <w:r w:rsidRPr="00DB7230">
              <w:rPr>
                <w:rFonts w:ascii="Times New Roman" w:hAnsi="Times New Roman" w:cs="Times New Roman"/>
                <w:sz w:val="24"/>
                <w:szCs w:val="24"/>
                <w:lang w:eastAsia="ru-RU"/>
              </w:rPr>
              <w:t>6</w:t>
            </w:r>
          </w:p>
        </w:tc>
        <w:tc>
          <w:tcPr>
            <w:tcW w:w="9471" w:type="dxa"/>
            <w:tcBorders>
              <w:top w:val="nil"/>
              <w:left w:val="nil"/>
              <w:bottom w:val="single" w:sz="4" w:space="0" w:color="auto"/>
              <w:right w:val="single" w:sz="4" w:space="0" w:color="auto"/>
            </w:tcBorders>
          </w:tcPr>
          <w:p w:rsidR="00F93497" w:rsidRPr="00DB7230" w:rsidRDefault="00F93497" w:rsidP="00100EE5">
            <w:pPr>
              <w:autoSpaceDE w:val="0"/>
              <w:autoSpaceDN w:val="0"/>
              <w:adjustRightInd w:val="0"/>
              <w:spacing w:after="0" w:line="240" w:lineRule="auto"/>
              <w:jc w:val="both"/>
              <w:rPr>
                <w:rFonts w:ascii="Times New Roman" w:hAnsi="Times New Roman" w:cs="Times New Roman"/>
                <w:sz w:val="24"/>
                <w:szCs w:val="24"/>
                <w:lang w:eastAsia="ru-RU"/>
              </w:rPr>
            </w:pPr>
            <w:r w:rsidRPr="00DB7230">
              <w:rPr>
                <w:rFonts w:ascii="Times New Roman" w:hAnsi="Times New Roman" w:cs="Times New Roman"/>
                <w:sz w:val="24"/>
                <w:szCs w:val="24"/>
                <w:lang w:eastAsia="ru-RU"/>
              </w:rPr>
              <w:t>Прием заявления физического лица о предоставлении налоговой льготы по транспортному налогу, земельному налогу, налогу на имущество физических лиц</w:t>
            </w:r>
            <w:r w:rsidRPr="00DB7230">
              <w:rPr>
                <w:rStyle w:val="a9"/>
                <w:rFonts w:ascii="Times New Roman" w:hAnsi="Times New Roman" w:cs="Times New Roman"/>
                <w:sz w:val="24"/>
                <w:szCs w:val="24"/>
                <w:lang w:eastAsia="ru-RU"/>
              </w:rPr>
              <w:footnoteReference w:id="6"/>
            </w:r>
          </w:p>
        </w:tc>
      </w:tr>
      <w:tr w:rsidR="00F93497" w:rsidRPr="00DB7230" w:rsidTr="00100EE5">
        <w:trPr>
          <w:trHeight w:val="535"/>
        </w:trPr>
        <w:tc>
          <w:tcPr>
            <w:tcW w:w="560" w:type="dxa"/>
            <w:tcBorders>
              <w:top w:val="nil"/>
              <w:left w:val="single" w:sz="4" w:space="0" w:color="auto"/>
              <w:bottom w:val="single" w:sz="4" w:space="0" w:color="auto"/>
              <w:right w:val="single" w:sz="4" w:space="0" w:color="auto"/>
            </w:tcBorders>
            <w:noWrap/>
          </w:tcPr>
          <w:p w:rsidR="00F93497" w:rsidRPr="00DB7230" w:rsidRDefault="00F93497" w:rsidP="00100EE5">
            <w:pPr>
              <w:spacing w:after="0" w:line="240" w:lineRule="auto"/>
              <w:jc w:val="center"/>
              <w:rPr>
                <w:rFonts w:ascii="Times New Roman" w:hAnsi="Times New Roman" w:cs="Times New Roman"/>
                <w:sz w:val="24"/>
                <w:szCs w:val="24"/>
                <w:lang w:eastAsia="ru-RU"/>
              </w:rPr>
            </w:pPr>
            <w:r w:rsidRPr="00DB7230">
              <w:rPr>
                <w:rFonts w:ascii="Times New Roman" w:hAnsi="Times New Roman" w:cs="Times New Roman"/>
                <w:sz w:val="24"/>
                <w:szCs w:val="24"/>
                <w:lang w:eastAsia="ru-RU"/>
              </w:rPr>
              <w:lastRenderedPageBreak/>
              <w:t>7</w:t>
            </w:r>
          </w:p>
        </w:tc>
        <w:tc>
          <w:tcPr>
            <w:tcW w:w="9471" w:type="dxa"/>
            <w:tcBorders>
              <w:top w:val="nil"/>
              <w:left w:val="nil"/>
              <w:bottom w:val="single" w:sz="4" w:space="0" w:color="auto"/>
              <w:right w:val="single" w:sz="4" w:space="0" w:color="auto"/>
            </w:tcBorders>
          </w:tcPr>
          <w:p w:rsidR="00F93497" w:rsidRPr="00DB7230" w:rsidRDefault="00F93497" w:rsidP="00100EE5">
            <w:pPr>
              <w:autoSpaceDE w:val="0"/>
              <w:autoSpaceDN w:val="0"/>
              <w:adjustRightInd w:val="0"/>
              <w:spacing w:after="0" w:line="240" w:lineRule="auto"/>
              <w:jc w:val="both"/>
              <w:rPr>
                <w:rFonts w:ascii="Times New Roman" w:hAnsi="Times New Roman" w:cs="Times New Roman"/>
                <w:sz w:val="24"/>
                <w:szCs w:val="24"/>
                <w:lang w:eastAsia="ru-RU"/>
              </w:rPr>
            </w:pPr>
            <w:r w:rsidRPr="00DB7230">
              <w:rPr>
                <w:rFonts w:ascii="Times New Roman" w:hAnsi="Times New Roman" w:cs="Times New Roman"/>
                <w:sz w:val="24"/>
                <w:szCs w:val="24"/>
                <w:lang w:eastAsia="ru-RU"/>
              </w:rPr>
              <w:t>Прием уведомления о выбранных объектах налогообложения, в отношении которых предоставляется налоговая льгота по налогу на имущество физических лиц</w:t>
            </w:r>
            <w:r w:rsidRPr="00DB7230">
              <w:rPr>
                <w:rStyle w:val="a9"/>
                <w:rFonts w:ascii="Times New Roman" w:hAnsi="Times New Roman" w:cs="Times New Roman"/>
                <w:sz w:val="24"/>
                <w:szCs w:val="24"/>
                <w:lang w:eastAsia="ru-RU"/>
              </w:rPr>
              <w:footnoteReference w:id="7"/>
            </w:r>
          </w:p>
        </w:tc>
      </w:tr>
      <w:tr w:rsidR="00F93497" w:rsidRPr="00DB7230" w:rsidTr="00100EE5">
        <w:trPr>
          <w:trHeight w:val="705"/>
        </w:trPr>
        <w:tc>
          <w:tcPr>
            <w:tcW w:w="560" w:type="dxa"/>
            <w:tcBorders>
              <w:top w:val="nil"/>
              <w:left w:val="single" w:sz="4" w:space="0" w:color="auto"/>
              <w:bottom w:val="single" w:sz="4" w:space="0" w:color="auto"/>
              <w:right w:val="single" w:sz="4" w:space="0" w:color="auto"/>
            </w:tcBorders>
            <w:noWrap/>
          </w:tcPr>
          <w:p w:rsidR="00F93497" w:rsidRPr="00DB7230" w:rsidRDefault="00F93497" w:rsidP="00100EE5">
            <w:pPr>
              <w:spacing w:after="0" w:line="240" w:lineRule="auto"/>
              <w:jc w:val="center"/>
              <w:rPr>
                <w:rFonts w:ascii="Times New Roman" w:hAnsi="Times New Roman" w:cs="Times New Roman"/>
                <w:sz w:val="24"/>
                <w:szCs w:val="24"/>
                <w:lang w:eastAsia="ru-RU"/>
              </w:rPr>
            </w:pPr>
            <w:r w:rsidRPr="00DB7230">
              <w:rPr>
                <w:rFonts w:ascii="Times New Roman" w:hAnsi="Times New Roman" w:cs="Times New Roman"/>
                <w:sz w:val="24"/>
                <w:szCs w:val="24"/>
                <w:lang w:eastAsia="ru-RU"/>
              </w:rPr>
              <w:t>8</w:t>
            </w:r>
          </w:p>
        </w:tc>
        <w:tc>
          <w:tcPr>
            <w:tcW w:w="9471" w:type="dxa"/>
            <w:tcBorders>
              <w:top w:val="nil"/>
              <w:left w:val="nil"/>
              <w:bottom w:val="single" w:sz="4" w:space="0" w:color="auto"/>
              <w:right w:val="single" w:sz="4" w:space="0" w:color="auto"/>
            </w:tcBorders>
          </w:tcPr>
          <w:p w:rsidR="00F93497" w:rsidRPr="00DB7230" w:rsidRDefault="00F93497" w:rsidP="00100EE5">
            <w:pPr>
              <w:autoSpaceDE w:val="0"/>
              <w:autoSpaceDN w:val="0"/>
              <w:adjustRightInd w:val="0"/>
              <w:spacing w:after="0" w:line="240" w:lineRule="auto"/>
              <w:jc w:val="both"/>
              <w:rPr>
                <w:rFonts w:ascii="Times New Roman" w:hAnsi="Times New Roman" w:cs="Times New Roman"/>
                <w:sz w:val="24"/>
                <w:szCs w:val="24"/>
                <w:lang w:eastAsia="ru-RU"/>
              </w:rPr>
            </w:pPr>
            <w:r w:rsidRPr="00DB7230">
              <w:rPr>
                <w:rFonts w:ascii="Times New Roman" w:hAnsi="Times New Roman" w:cs="Times New Roman"/>
                <w:sz w:val="24"/>
                <w:szCs w:val="24"/>
              </w:rPr>
              <w:t>Приём уведомления о выбранном земельном участке, в отношении которого применяется налоговый вычет по земельному налогу</w:t>
            </w:r>
            <w:r w:rsidRPr="00DB7230">
              <w:rPr>
                <w:rStyle w:val="a9"/>
                <w:rFonts w:ascii="Times New Roman" w:hAnsi="Times New Roman" w:cs="Times New Roman"/>
                <w:sz w:val="24"/>
                <w:szCs w:val="24"/>
                <w:lang w:eastAsia="ru-RU"/>
              </w:rPr>
              <w:footnoteReference w:id="8"/>
            </w:r>
          </w:p>
        </w:tc>
      </w:tr>
      <w:tr w:rsidR="00F93497" w:rsidRPr="00DB7230" w:rsidTr="00100EE5">
        <w:trPr>
          <w:trHeight w:val="416"/>
        </w:trPr>
        <w:tc>
          <w:tcPr>
            <w:tcW w:w="560" w:type="dxa"/>
            <w:tcBorders>
              <w:top w:val="nil"/>
              <w:left w:val="single" w:sz="4" w:space="0" w:color="auto"/>
              <w:bottom w:val="single" w:sz="4" w:space="0" w:color="auto"/>
              <w:right w:val="single" w:sz="4" w:space="0" w:color="auto"/>
            </w:tcBorders>
            <w:noWrap/>
          </w:tcPr>
          <w:p w:rsidR="00F93497" w:rsidRPr="00DB7230" w:rsidRDefault="00F93497" w:rsidP="00100EE5">
            <w:pPr>
              <w:spacing w:after="0" w:line="240" w:lineRule="auto"/>
              <w:jc w:val="center"/>
              <w:rPr>
                <w:rFonts w:ascii="Times New Roman" w:hAnsi="Times New Roman" w:cs="Times New Roman"/>
                <w:sz w:val="24"/>
                <w:szCs w:val="24"/>
                <w:lang w:eastAsia="ru-RU"/>
              </w:rPr>
            </w:pPr>
            <w:r w:rsidRPr="00DB7230">
              <w:rPr>
                <w:rFonts w:ascii="Times New Roman" w:hAnsi="Times New Roman" w:cs="Times New Roman"/>
                <w:sz w:val="24"/>
                <w:szCs w:val="24"/>
                <w:lang w:eastAsia="ru-RU"/>
              </w:rPr>
              <w:t>9</w:t>
            </w:r>
          </w:p>
        </w:tc>
        <w:tc>
          <w:tcPr>
            <w:tcW w:w="9471" w:type="dxa"/>
            <w:tcBorders>
              <w:top w:val="nil"/>
              <w:left w:val="nil"/>
              <w:bottom w:val="single" w:sz="4" w:space="0" w:color="auto"/>
              <w:right w:val="single" w:sz="4" w:space="0" w:color="auto"/>
            </w:tcBorders>
          </w:tcPr>
          <w:p w:rsidR="00F93497" w:rsidRPr="00DB7230" w:rsidRDefault="00F93497" w:rsidP="00100EE5">
            <w:pPr>
              <w:autoSpaceDE w:val="0"/>
              <w:autoSpaceDN w:val="0"/>
              <w:adjustRightInd w:val="0"/>
              <w:spacing w:after="0" w:line="240" w:lineRule="auto"/>
              <w:jc w:val="both"/>
              <w:rPr>
                <w:rFonts w:ascii="Times New Roman" w:hAnsi="Times New Roman" w:cs="Times New Roman"/>
                <w:sz w:val="24"/>
                <w:szCs w:val="24"/>
              </w:rPr>
            </w:pPr>
            <w:r w:rsidRPr="00DB7230">
              <w:rPr>
                <w:rFonts w:ascii="Times New Roman" w:hAnsi="Times New Roman" w:cs="Times New Roman"/>
                <w:sz w:val="24"/>
                <w:szCs w:val="24"/>
              </w:rPr>
              <w:t>Приём заявления о выдаче налогового уведомления</w:t>
            </w:r>
            <w:r w:rsidRPr="00DB7230">
              <w:rPr>
                <w:rStyle w:val="a9"/>
                <w:rFonts w:ascii="Times New Roman" w:hAnsi="Times New Roman" w:cs="Times New Roman"/>
                <w:sz w:val="24"/>
                <w:szCs w:val="24"/>
              </w:rPr>
              <w:footnoteReference w:id="9"/>
            </w:r>
          </w:p>
        </w:tc>
      </w:tr>
      <w:tr w:rsidR="00F93497" w:rsidRPr="00DB7230" w:rsidTr="00100EE5">
        <w:trPr>
          <w:trHeight w:val="416"/>
        </w:trPr>
        <w:tc>
          <w:tcPr>
            <w:tcW w:w="560" w:type="dxa"/>
            <w:tcBorders>
              <w:top w:val="single" w:sz="4" w:space="0" w:color="auto"/>
              <w:left w:val="single" w:sz="4" w:space="0" w:color="auto"/>
              <w:bottom w:val="single" w:sz="4" w:space="0" w:color="auto"/>
              <w:right w:val="single" w:sz="4" w:space="0" w:color="auto"/>
            </w:tcBorders>
            <w:noWrap/>
          </w:tcPr>
          <w:p w:rsidR="00F93497" w:rsidRPr="00DB7230" w:rsidRDefault="00F93497" w:rsidP="00100EE5">
            <w:pPr>
              <w:spacing w:after="0" w:line="240" w:lineRule="auto"/>
              <w:jc w:val="center"/>
              <w:rPr>
                <w:rFonts w:ascii="Times New Roman" w:hAnsi="Times New Roman" w:cs="Times New Roman"/>
                <w:sz w:val="24"/>
                <w:szCs w:val="24"/>
                <w:lang w:eastAsia="ru-RU"/>
              </w:rPr>
            </w:pPr>
            <w:r w:rsidRPr="00DB7230">
              <w:rPr>
                <w:rFonts w:ascii="Times New Roman" w:hAnsi="Times New Roman" w:cs="Times New Roman"/>
                <w:sz w:val="24"/>
                <w:szCs w:val="24"/>
                <w:lang w:eastAsia="ru-RU"/>
              </w:rPr>
              <w:t>10</w:t>
            </w:r>
          </w:p>
        </w:tc>
        <w:tc>
          <w:tcPr>
            <w:tcW w:w="9471" w:type="dxa"/>
            <w:tcBorders>
              <w:top w:val="single" w:sz="4" w:space="0" w:color="auto"/>
              <w:left w:val="nil"/>
              <w:bottom w:val="single" w:sz="4" w:space="0" w:color="auto"/>
              <w:right w:val="single" w:sz="4" w:space="0" w:color="auto"/>
            </w:tcBorders>
          </w:tcPr>
          <w:p w:rsidR="00F93497" w:rsidRPr="00DB7230" w:rsidRDefault="00F93497" w:rsidP="00100EE5">
            <w:pPr>
              <w:autoSpaceDE w:val="0"/>
              <w:autoSpaceDN w:val="0"/>
              <w:adjustRightInd w:val="0"/>
              <w:spacing w:after="0" w:line="240" w:lineRule="auto"/>
              <w:jc w:val="both"/>
              <w:rPr>
                <w:rFonts w:ascii="Times New Roman" w:hAnsi="Times New Roman" w:cs="Times New Roman"/>
                <w:sz w:val="24"/>
                <w:szCs w:val="24"/>
              </w:rPr>
            </w:pPr>
            <w:r w:rsidRPr="00DB7230">
              <w:rPr>
                <w:rFonts w:ascii="Times New Roman" w:hAnsi="Times New Roman" w:cs="Times New Roman"/>
                <w:sz w:val="24"/>
                <w:szCs w:val="24"/>
                <w:lang w:eastAsia="ru-RU"/>
              </w:rPr>
              <w:t>Прием заявления о гибели или уничтожении объекта налогообложения по налогу на имущество физических лиц</w:t>
            </w:r>
            <w:r w:rsidRPr="00DB7230">
              <w:rPr>
                <w:rStyle w:val="a9"/>
                <w:rFonts w:ascii="Times New Roman" w:hAnsi="Times New Roman" w:cs="Times New Roman"/>
                <w:sz w:val="24"/>
                <w:szCs w:val="24"/>
              </w:rPr>
              <w:footnoteReference w:id="10"/>
            </w:r>
          </w:p>
        </w:tc>
      </w:tr>
      <w:tr w:rsidR="00F93497" w:rsidRPr="00DB7230" w:rsidTr="00100EE5">
        <w:trPr>
          <w:trHeight w:val="416"/>
        </w:trPr>
        <w:tc>
          <w:tcPr>
            <w:tcW w:w="560" w:type="dxa"/>
            <w:tcBorders>
              <w:top w:val="single" w:sz="4" w:space="0" w:color="auto"/>
              <w:left w:val="single" w:sz="4" w:space="0" w:color="auto"/>
              <w:bottom w:val="single" w:sz="4" w:space="0" w:color="auto"/>
              <w:right w:val="single" w:sz="4" w:space="0" w:color="auto"/>
            </w:tcBorders>
            <w:noWrap/>
          </w:tcPr>
          <w:p w:rsidR="00F93497" w:rsidRPr="00DB7230" w:rsidRDefault="00F93497" w:rsidP="00100EE5">
            <w:pPr>
              <w:spacing w:after="0" w:line="240" w:lineRule="auto"/>
              <w:jc w:val="center"/>
              <w:rPr>
                <w:rFonts w:ascii="Times New Roman" w:hAnsi="Times New Roman" w:cs="Times New Roman"/>
                <w:sz w:val="24"/>
                <w:szCs w:val="24"/>
                <w:lang w:eastAsia="ru-RU"/>
              </w:rPr>
            </w:pPr>
            <w:r w:rsidRPr="00DB7230">
              <w:rPr>
                <w:rFonts w:ascii="Times New Roman" w:hAnsi="Times New Roman" w:cs="Times New Roman"/>
                <w:sz w:val="24"/>
                <w:szCs w:val="24"/>
                <w:lang w:eastAsia="ru-RU"/>
              </w:rPr>
              <w:t>11</w:t>
            </w:r>
          </w:p>
        </w:tc>
        <w:tc>
          <w:tcPr>
            <w:tcW w:w="9471" w:type="dxa"/>
            <w:tcBorders>
              <w:top w:val="single" w:sz="4" w:space="0" w:color="auto"/>
              <w:left w:val="nil"/>
              <w:bottom w:val="single" w:sz="4" w:space="0" w:color="auto"/>
              <w:right w:val="single" w:sz="4" w:space="0" w:color="auto"/>
            </w:tcBorders>
          </w:tcPr>
          <w:p w:rsidR="00F93497" w:rsidRPr="00DB7230" w:rsidRDefault="00F93497" w:rsidP="00100EE5">
            <w:pPr>
              <w:autoSpaceDE w:val="0"/>
              <w:autoSpaceDN w:val="0"/>
              <w:adjustRightInd w:val="0"/>
              <w:spacing w:after="0" w:line="240" w:lineRule="auto"/>
              <w:jc w:val="both"/>
              <w:rPr>
                <w:rFonts w:ascii="Times New Roman" w:hAnsi="Times New Roman" w:cs="Times New Roman"/>
                <w:sz w:val="24"/>
                <w:szCs w:val="24"/>
              </w:rPr>
            </w:pPr>
            <w:r w:rsidRPr="00DB7230">
              <w:rPr>
                <w:rFonts w:ascii="Times New Roman" w:hAnsi="Times New Roman" w:cs="Times New Roman"/>
                <w:sz w:val="24"/>
                <w:szCs w:val="24"/>
                <w:lang w:eastAsia="ru-RU"/>
              </w:rPr>
              <w:t>Прием от налогоплательщиков, являющихся физическими лицами, налоговых деклараций по налогу на доходы физических лиц (форма 3-НДФЛ) на бумажном носителе</w:t>
            </w:r>
            <w:r w:rsidRPr="00DB7230" w:rsidDel="00C24E05">
              <w:rPr>
                <w:rFonts w:ascii="Times New Roman" w:hAnsi="Times New Roman" w:cs="Times New Roman"/>
                <w:sz w:val="24"/>
                <w:szCs w:val="24"/>
                <w:lang w:eastAsia="ru-RU"/>
              </w:rPr>
              <w:t xml:space="preserve"> </w:t>
            </w:r>
            <w:r w:rsidRPr="00DB7230">
              <w:rPr>
                <w:rStyle w:val="a9"/>
                <w:rFonts w:ascii="Times New Roman" w:hAnsi="Times New Roman" w:cs="Times New Roman"/>
                <w:sz w:val="24"/>
                <w:szCs w:val="24"/>
              </w:rPr>
              <w:footnoteReference w:id="11"/>
            </w:r>
          </w:p>
        </w:tc>
      </w:tr>
      <w:tr w:rsidR="00F93497" w:rsidRPr="00DB7230" w:rsidTr="00100EE5">
        <w:trPr>
          <w:trHeight w:val="416"/>
        </w:trPr>
        <w:tc>
          <w:tcPr>
            <w:tcW w:w="560" w:type="dxa"/>
            <w:tcBorders>
              <w:top w:val="single" w:sz="4" w:space="0" w:color="auto"/>
              <w:left w:val="single" w:sz="4" w:space="0" w:color="auto"/>
              <w:bottom w:val="single" w:sz="4" w:space="0" w:color="auto"/>
              <w:right w:val="single" w:sz="4" w:space="0" w:color="auto"/>
            </w:tcBorders>
            <w:noWrap/>
          </w:tcPr>
          <w:p w:rsidR="00F93497" w:rsidRPr="00DB7230" w:rsidRDefault="00F93497" w:rsidP="00100EE5">
            <w:pPr>
              <w:spacing w:after="0" w:line="240" w:lineRule="auto"/>
              <w:jc w:val="center"/>
              <w:rPr>
                <w:rFonts w:ascii="Times New Roman" w:hAnsi="Times New Roman" w:cs="Times New Roman"/>
                <w:sz w:val="24"/>
                <w:szCs w:val="24"/>
                <w:lang w:eastAsia="ru-RU"/>
              </w:rPr>
            </w:pPr>
            <w:r w:rsidRPr="00DB7230">
              <w:rPr>
                <w:rFonts w:ascii="Times New Roman" w:hAnsi="Times New Roman" w:cs="Times New Roman"/>
                <w:sz w:val="24"/>
                <w:szCs w:val="24"/>
                <w:lang w:eastAsia="ru-RU"/>
              </w:rPr>
              <w:t>12</w:t>
            </w:r>
          </w:p>
        </w:tc>
        <w:tc>
          <w:tcPr>
            <w:tcW w:w="9471" w:type="dxa"/>
            <w:tcBorders>
              <w:top w:val="single" w:sz="4" w:space="0" w:color="auto"/>
              <w:left w:val="nil"/>
              <w:bottom w:val="single" w:sz="4" w:space="0" w:color="auto"/>
              <w:right w:val="single" w:sz="4" w:space="0" w:color="auto"/>
            </w:tcBorders>
          </w:tcPr>
          <w:p w:rsidR="00F93497" w:rsidRPr="00DB7230" w:rsidRDefault="00F93497" w:rsidP="00100EE5">
            <w:pPr>
              <w:autoSpaceDE w:val="0"/>
              <w:autoSpaceDN w:val="0"/>
              <w:adjustRightInd w:val="0"/>
              <w:spacing w:after="0" w:line="240" w:lineRule="auto"/>
              <w:jc w:val="both"/>
              <w:rPr>
                <w:rFonts w:ascii="Times New Roman" w:hAnsi="Times New Roman" w:cs="Times New Roman"/>
                <w:sz w:val="24"/>
                <w:szCs w:val="24"/>
              </w:rPr>
            </w:pPr>
            <w:r w:rsidRPr="00DB7230">
              <w:rPr>
                <w:rFonts w:ascii="Times New Roman" w:hAnsi="Times New Roman" w:cs="Times New Roman"/>
                <w:sz w:val="24"/>
                <w:szCs w:val="24"/>
                <w:lang w:eastAsia="ru-RU"/>
              </w:rPr>
              <w:t>Прием заявления физического лица о постановке на учет в налоговом органе и выдача (повторная выдача) физическому лицу свидетельства о постановке на учет</w:t>
            </w:r>
            <w:r w:rsidRPr="00DB7230">
              <w:rPr>
                <w:rStyle w:val="a9"/>
                <w:rFonts w:ascii="Times New Roman" w:hAnsi="Times New Roman" w:cs="Times New Roman"/>
                <w:sz w:val="24"/>
                <w:szCs w:val="24"/>
                <w:lang w:eastAsia="ru-RU"/>
              </w:rPr>
              <w:footnoteReference w:id="12"/>
            </w:r>
          </w:p>
        </w:tc>
      </w:tr>
      <w:tr w:rsidR="00F93497" w:rsidRPr="00DB7230" w:rsidTr="00100EE5">
        <w:trPr>
          <w:trHeight w:val="416"/>
        </w:trPr>
        <w:tc>
          <w:tcPr>
            <w:tcW w:w="560" w:type="dxa"/>
            <w:tcBorders>
              <w:top w:val="single" w:sz="4" w:space="0" w:color="auto"/>
              <w:left w:val="single" w:sz="4" w:space="0" w:color="auto"/>
              <w:bottom w:val="single" w:sz="4" w:space="0" w:color="auto"/>
              <w:right w:val="single" w:sz="4" w:space="0" w:color="auto"/>
            </w:tcBorders>
            <w:noWrap/>
          </w:tcPr>
          <w:p w:rsidR="00F93497" w:rsidRPr="00DB7230" w:rsidRDefault="00F93497" w:rsidP="00100EE5">
            <w:pPr>
              <w:spacing w:after="0" w:line="240" w:lineRule="auto"/>
              <w:jc w:val="center"/>
              <w:rPr>
                <w:rFonts w:ascii="Times New Roman" w:hAnsi="Times New Roman" w:cs="Times New Roman"/>
                <w:sz w:val="24"/>
                <w:szCs w:val="24"/>
                <w:lang w:eastAsia="ru-RU"/>
              </w:rPr>
            </w:pPr>
            <w:r w:rsidRPr="00DB7230">
              <w:rPr>
                <w:rFonts w:ascii="Times New Roman" w:hAnsi="Times New Roman" w:cs="Times New Roman"/>
                <w:sz w:val="24"/>
                <w:szCs w:val="24"/>
                <w:lang w:eastAsia="ru-RU"/>
              </w:rPr>
              <w:t>13</w:t>
            </w:r>
          </w:p>
        </w:tc>
        <w:tc>
          <w:tcPr>
            <w:tcW w:w="9471" w:type="dxa"/>
            <w:tcBorders>
              <w:top w:val="single" w:sz="4" w:space="0" w:color="auto"/>
              <w:left w:val="nil"/>
              <w:bottom w:val="single" w:sz="4" w:space="0" w:color="auto"/>
              <w:right w:val="single" w:sz="4" w:space="0" w:color="auto"/>
            </w:tcBorders>
          </w:tcPr>
          <w:p w:rsidR="00F93497" w:rsidRPr="00DB7230" w:rsidRDefault="00F93497" w:rsidP="00100EE5">
            <w:pPr>
              <w:autoSpaceDE w:val="0"/>
              <w:autoSpaceDN w:val="0"/>
              <w:adjustRightInd w:val="0"/>
              <w:spacing w:after="0" w:line="240" w:lineRule="auto"/>
              <w:jc w:val="both"/>
              <w:rPr>
                <w:rFonts w:ascii="Times New Roman" w:hAnsi="Times New Roman" w:cs="Times New Roman"/>
                <w:sz w:val="24"/>
                <w:szCs w:val="24"/>
              </w:rPr>
            </w:pPr>
            <w:r w:rsidRPr="00DB7230">
              <w:rPr>
                <w:rFonts w:ascii="Times New Roman" w:hAnsi="Times New Roman" w:cs="Times New Roman"/>
                <w:sz w:val="24"/>
                <w:szCs w:val="24"/>
                <w:lang w:eastAsia="ru-RU"/>
              </w:rPr>
              <w:t xml:space="preserve">Прием запроса о предоставлении государственной услуги по предоставлению информации, содержащейся в государственном информационном ресурсе бухгалтерской (финансовой) отчетности, предоставляемой в форме абонентского обслуживания </w:t>
            </w:r>
            <w:r w:rsidRPr="00DB7230">
              <w:rPr>
                <w:rStyle w:val="a9"/>
                <w:rFonts w:ascii="Times New Roman" w:hAnsi="Times New Roman" w:cs="Times New Roman"/>
                <w:sz w:val="24"/>
                <w:szCs w:val="24"/>
                <w:lang w:eastAsia="ru-RU"/>
              </w:rPr>
              <w:footnoteReference w:id="13"/>
            </w:r>
          </w:p>
        </w:tc>
      </w:tr>
      <w:tr w:rsidR="00F93497" w:rsidRPr="00DB7230" w:rsidTr="00100EE5">
        <w:trPr>
          <w:trHeight w:val="416"/>
        </w:trPr>
        <w:tc>
          <w:tcPr>
            <w:tcW w:w="560" w:type="dxa"/>
            <w:tcBorders>
              <w:top w:val="single" w:sz="4" w:space="0" w:color="auto"/>
              <w:left w:val="single" w:sz="4" w:space="0" w:color="auto"/>
              <w:bottom w:val="single" w:sz="4" w:space="0" w:color="auto"/>
              <w:right w:val="single" w:sz="4" w:space="0" w:color="auto"/>
            </w:tcBorders>
            <w:noWrap/>
          </w:tcPr>
          <w:p w:rsidR="00F93497" w:rsidRPr="00DB7230" w:rsidRDefault="00F93497" w:rsidP="00100EE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14</w:t>
            </w:r>
          </w:p>
        </w:tc>
        <w:tc>
          <w:tcPr>
            <w:tcW w:w="9471" w:type="dxa"/>
            <w:tcBorders>
              <w:top w:val="single" w:sz="4" w:space="0" w:color="auto"/>
              <w:left w:val="nil"/>
              <w:bottom w:val="single" w:sz="4" w:space="0" w:color="auto"/>
              <w:right w:val="single" w:sz="4" w:space="0" w:color="auto"/>
            </w:tcBorders>
          </w:tcPr>
          <w:p w:rsidR="00F93497" w:rsidRPr="00DB7230" w:rsidRDefault="00F93497" w:rsidP="00100EE5">
            <w:pPr>
              <w:spacing w:after="0" w:line="240" w:lineRule="auto"/>
              <w:rPr>
                <w:rFonts w:ascii="Times New Roman" w:hAnsi="Times New Roman" w:cs="Times New Roman"/>
                <w:sz w:val="24"/>
                <w:szCs w:val="24"/>
                <w:lang w:eastAsia="ru-RU"/>
              </w:rPr>
            </w:pPr>
            <w:r w:rsidRPr="00174935">
              <w:rPr>
                <w:rFonts w:ascii="Times New Roman" w:hAnsi="Times New Roman" w:cs="Times New Roman"/>
                <w:sz w:val="24"/>
                <w:szCs w:val="24"/>
                <w:lang w:eastAsia="ru-RU"/>
              </w:rPr>
              <w:t>Прием сообщения о наличии объектов недвижимого имущества и (или) транспортных средств, признаваемых объектами налогообложения по соответствующим налогам, уплачиваемым физическими лицами</w:t>
            </w:r>
            <w:r w:rsidRPr="00174935">
              <w:rPr>
                <w:rStyle w:val="a9"/>
                <w:rFonts w:ascii="Times New Roman" w:hAnsi="Times New Roman" w:cs="Times New Roman"/>
                <w:sz w:val="24"/>
                <w:szCs w:val="24"/>
                <w:lang w:eastAsia="ru-RU"/>
              </w:rPr>
              <w:t xml:space="preserve"> </w:t>
            </w:r>
            <w:r>
              <w:rPr>
                <w:rStyle w:val="a9"/>
                <w:rFonts w:ascii="Times New Roman" w:hAnsi="Times New Roman" w:cs="Times New Roman"/>
                <w:sz w:val="24"/>
                <w:szCs w:val="24"/>
                <w:lang w:eastAsia="ru-RU"/>
              </w:rPr>
              <w:footnoteReference w:id="14"/>
            </w:r>
            <w:r>
              <w:rPr>
                <w:rFonts w:ascii="Times New Roman" w:hAnsi="Times New Roman" w:cs="Times New Roman"/>
                <w:sz w:val="24"/>
                <w:szCs w:val="24"/>
                <w:lang w:eastAsia="ru-RU"/>
              </w:rPr>
              <w:t xml:space="preserve"> </w:t>
            </w:r>
          </w:p>
        </w:tc>
      </w:tr>
      <w:tr w:rsidR="00F93497" w:rsidRPr="00DB7230" w:rsidTr="00100EE5">
        <w:trPr>
          <w:trHeight w:val="594"/>
        </w:trPr>
        <w:tc>
          <w:tcPr>
            <w:tcW w:w="560" w:type="dxa"/>
            <w:tcBorders>
              <w:top w:val="single" w:sz="4" w:space="0" w:color="auto"/>
              <w:left w:val="single" w:sz="4" w:space="0" w:color="auto"/>
              <w:bottom w:val="single" w:sz="4" w:space="0" w:color="auto"/>
              <w:right w:val="single" w:sz="4" w:space="0" w:color="auto"/>
            </w:tcBorders>
            <w:noWrap/>
          </w:tcPr>
          <w:p w:rsidR="00F93497" w:rsidRPr="00DB7230" w:rsidRDefault="00F93497" w:rsidP="00100EE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15</w:t>
            </w:r>
          </w:p>
        </w:tc>
        <w:tc>
          <w:tcPr>
            <w:tcW w:w="9471" w:type="dxa"/>
            <w:tcBorders>
              <w:top w:val="single" w:sz="4" w:space="0" w:color="auto"/>
              <w:left w:val="nil"/>
              <w:bottom w:val="single" w:sz="4" w:space="0" w:color="auto"/>
              <w:right w:val="single" w:sz="4" w:space="0" w:color="auto"/>
            </w:tcBorders>
          </w:tcPr>
          <w:p w:rsidR="00F93497" w:rsidRPr="00DB7230" w:rsidRDefault="00F93497" w:rsidP="00100EE5">
            <w:pPr>
              <w:spacing w:after="0" w:line="240" w:lineRule="auto"/>
              <w:rPr>
                <w:rFonts w:ascii="Times New Roman" w:hAnsi="Times New Roman" w:cs="Times New Roman"/>
                <w:sz w:val="24"/>
                <w:szCs w:val="24"/>
                <w:lang w:eastAsia="ru-RU"/>
              </w:rPr>
            </w:pPr>
            <w:r w:rsidRPr="00A54954">
              <w:rPr>
                <w:rFonts w:ascii="Times New Roman" w:hAnsi="Times New Roman" w:cs="Times New Roman"/>
                <w:sz w:val="24"/>
                <w:szCs w:val="24"/>
                <w:lang w:eastAsia="ru-RU"/>
              </w:rPr>
              <w:t xml:space="preserve">Прием </w:t>
            </w:r>
            <w:r w:rsidRPr="00952E56">
              <w:rPr>
                <w:rFonts w:ascii="Times New Roman" w:hAnsi="Times New Roman" w:cs="Times New Roman"/>
                <w:sz w:val="24"/>
                <w:szCs w:val="24"/>
                <w:lang w:eastAsia="ru-RU"/>
              </w:rPr>
              <w:t>заявлени</w:t>
            </w:r>
            <w:r>
              <w:rPr>
                <w:rFonts w:ascii="Times New Roman" w:hAnsi="Times New Roman" w:cs="Times New Roman"/>
                <w:sz w:val="24"/>
                <w:szCs w:val="24"/>
                <w:lang w:eastAsia="ru-RU"/>
              </w:rPr>
              <w:t>я</w:t>
            </w:r>
            <w:r w:rsidRPr="00952E56">
              <w:rPr>
                <w:rFonts w:ascii="Times New Roman" w:hAnsi="Times New Roman" w:cs="Times New Roman"/>
                <w:sz w:val="24"/>
                <w:szCs w:val="24"/>
                <w:lang w:eastAsia="ru-RU"/>
              </w:rPr>
              <w:t xml:space="preserve"> о гибели или уничтожении объекта налогообложения по транспортному налогу</w:t>
            </w:r>
            <w:r>
              <w:rPr>
                <w:rStyle w:val="a9"/>
                <w:rFonts w:ascii="Times New Roman" w:hAnsi="Times New Roman" w:cs="Times New Roman"/>
                <w:sz w:val="24"/>
                <w:szCs w:val="24"/>
                <w:lang w:eastAsia="ru-RU"/>
              </w:rPr>
              <w:t xml:space="preserve"> </w:t>
            </w:r>
            <w:r>
              <w:rPr>
                <w:rStyle w:val="a9"/>
                <w:rFonts w:ascii="Times New Roman" w:hAnsi="Times New Roman" w:cs="Times New Roman"/>
                <w:sz w:val="24"/>
                <w:szCs w:val="24"/>
                <w:lang w:eastAsia="ru-RU"/>
              </w:rPr>
              <w:footnoteReference w:id="15"/>
            </w:r>
            <w:r>
              <w:rPr>
                <w:rFonts w:ascii="Times New Roman" w:hAnsi="Times New Roman" w:cs="Times New Roman"/>
                <w:sz w:val="24"/>
                <w:szCs w:val="24"/>
                <w:lang w:eastAsia="ru-RU"/>
              </w:rPr>
              <w:t xml:space="preserve"> </w:t>
            </w:r>
          </w:p>
        </w:tc>
      </w:tr>
      <w:tr w:rsidR="00F93497" w:rsidRPr="001D53B9" w:rsidTr="00100EE5">
        <w:trPr>
          <w:trHeight w:val="416"/>
        </w:trPr>
        <w:tc>
          <w:tcPr>
            <w:tcW w:w="560" w:type="dxa"/>
            <w:tcBorders>
              <w:top w:val="single" w:sz="4" w:space="0" w:color="auto"/>
              <w:left w:val="single" w:sz="4" w:space="0" w:color="auto"/>
              <w:bottom w:val="single" w:sz="4" w:space="0" w:color="auto"/>
              <w:right w:val="single" w:sz="4" w:space="0" w:color="auto"/>
            </w:tcBorders>
            <w:noWrap/>
          </w:tcPr>
          <w:p w:rsidR="00F93497" w:rsidRPr="00DB7230" w:rsidRDefault="00F93497" w:rsidP="00F9349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16</w:t>
            </w:r>
          </w:p>
        </w:tc>
        <w:tc>
          <w:tcPr>
            <w:tcW w:w="9471" w:type="dxa"/>
            <w:tcBorders>
              <w:top w:val="single" w:sz="4" w:space="0" w:color="auto"/>
              <w:left w:val="nil"/>
              <w:bottom w:val="single" w:sz="4" w:space="0" w:color="auto"/>
              <w:right w:val="single" w:sz="4" w:space="0" w:color="auto"/>
            </w:tcBorders>
          </w:tcPr>
          <w:p w:rsidR="00F93497" w:rsidRPr="001D53B9" w:rsidRDefault="00F93497" w:rsidP="00416530">
            <w:pPr>
              <w:autoSpaceDE w:val="0"/>
              <w:autoSpaceDN w:val="0"/>
              <w:adjustRightInd w:val="0"/>
              <w:spacing w:after="0" w:line="240" w:lineRule="auto"/>
              <w:jc w:val="both"/>
              <w:rPr>
                <w:rFonts w:ascii="Times New Roman" w:hAnsi="Times New Roman" w:cs="Times New Roman"/>
                <w:sz w:val="24"/>
                <w:szCs w:val="24"/>
                <w:vertAlign w:val="superscript"/>
                <w:lang w:eastAsia="ru-RU"/>
              </w:rPr>
            </w:pPr>
            <w:r w:rsidRPr="006C10F4">
              <w:rPr>
                <w:rFonts w:ascii="Times New Roman" w:hAnsi="Times New Roman"/>
                <w:sz w:val="24"/>
                <w:szCs w:val="24"/>
                <w:lang w:eastAsia="ru-RU"/>
              </w:rPr>
              <w:t>Прием заявления об уточнении сведений, указанных в налоговом уведомлении</w:t>
            </w:r>
            <w:r>
              <w:rPr>
                <w:rFonts w:ascii="Times New Roman" w:hAnsi="Times New Roman"/>
                <w:sz w:val="24"/>
                <w:szCs w:val="24"/>
                <w:lang w:eastAsia="ru-RU"/>
              </w:rPr>
              <w:t xml:space="preserve"> </w:t>
            </w:r>
            <w:r>
              <w:rPr>
                <w:rFonts w:ascii="Times New Roman" w:hAnsi="Times New Roman"/>
                <w:sz w:val="24"/>
                <w:szCs w:val="24"/>
                <w:vertAlign w:val="superscript"/>
                <w:lang w:eastAsia="ru-RU"/>
              </w:rPr>
              <w:t>16</w:t>
            </w:r>
          </w:p>
        </w:tc>
      </w:tr>
      <w:tr w:rsidR="00F93497" w:rsidRPr="006C10F4" w:rsidTr="00100EE5">
        <w:trPr>
          <w:trHeight w:val="416"/>
        </w:trPr>
        <w:tc>
          <w:tcPr>
            <w:tcW w:w="560" w:type="dxa"/>
            <w:tcBorders>
              <w:top w:val="single" w:sz="4" w:space="0" w:color="auto"/>
              <w:left w:val="single" w:sz="4" w:space="0" w:color="auto"/>
              <w:bottom w:val="single" w:sz="4" w:space="0" w:color="auto"/>
              <w:right w:val="single" w:sz="4" w:space="0" w:color="auto"/>
            </w:tcBorders>
            <w:noWrap/>
          </w:tcPr>
          <w:p w:rsidR="00F93497" w:rsidRPr="00DB7230" w:rsidRDefault="00F93497" w:rsidP="00F9349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17</w:t>
            </w:r>
          </w:p>
        </w:tc>
        <w:tc>
          <w:tcPr>
            <w:tcW w:w="9471" w:type="dxa"/>
            <w:tcBorders>
              <w:top w:val="single" w:sz="4" w:space="0" w:color="auto"/>
              <w:left w:val="nil"/>
              <w:bottom w:val="single" w:sz="4" w:space="0" w:color="auto"/>
              <w:right w:val="single" w:sz="4" w:space="0" w:color="auto"/>
            </w:tcBorders>
            <w:vAlign w:val="center"/>
          </w:tcPr>
          <w:p w:rsidR="00F93497" w:rsidRPr="006C10F4" w:rsidRDefault="002A72CC" w:rsidP="002A72CC">
            <w:pPr>
              <w:spacing w:after="0" w:line="240" w:lineRule="auto"/>
              <w:rPr>
                <w:rFonts w:ascii="Times New Roman" w:hAnsi="Times New Roman"/>
                <w:color w:val="000000"/>
                <w:sz w:val="24"/>
                <w:szCs w:val="24"/>
                <w:lang w:eastAsia="ru-RU"/>
              </w:rPr>
            </w:pPr>
            <w:r w:rsidRPr="002A72CC">
              <w:rPr>
                <w:rFonts w:ascii="Times New Roman" w:hAnsi="Times New Roman" w:cs="Times New Roman"/>
                <w:sz w:val="24"/>
                <w:szCs w:val="24"/>
              </w:rPr>
              <w:t>Прием запроса о предоставлении</w:t>
            </w:r>
            <w:r w:rsidRPr="002A72CC">
              <w:rPr>
                <w:sz w:val="24"/>
                <w:szCs w:val="24"/>
              </w:rPr>
              <w:t xml:space="preserve"> </w:t>
            </w:r>
            <w:r w:rsidRPr="002A72CC">
              <w:rPr>
                <w:rFonts w:ascii="Times New Roman" w:hAnsi="Times New Roman" w:cs="Times New Roman"/>
                <w:sz w:val="24"/>
                <w:szCs w:val="24"/>
              </w:rPr>
              <w:t>справки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w:t>
            </w:r>
            <w:r w:rsidR="00F93497">
              <w:rPr>
                <w:rFonts w:ascii="Times New Roman" w:hAnsi="Times New Roman"/>
                <w:sz w:val="24"/>
                <w:szCs w:val="24"/>
                <w:vertAlign w:val="superscript"/>
                <w:lang w:eastAsia="ru-RU"/>
              </w:rPr>
              <w:t>16</w:t>
            </w:r>
          </w:p>
        </w:tc>
      </w:tr>
      <w:tr w:rsidR="002A72CC" w:rsidRPr="00DB7230" w:rsidTr="00100EE5">
        <w:trPr>
          <w:trHeight w:val="416"/>
        </w:trPr>
        <w:tc>
          <w:tcPr>
            <w:tcW w:w="560" w:type="dxa"/>
            <w:tcBorders>
              <w:top w:val="single" w:sz="4" w:space="0" w:color="auto"/>
              <w:left w:val="single" w:sz="4" w:space="0" w:color="auto"/>
              <w:bottom w:val="single" w:sz="4" w:space="0" w:color="auto"/>
              <w:right w:val="single" w:sz="4" w:space="0" w:color="auto"/>
            </w:tcBorders>
            <w:noWrap/>
          </w:tcPr>
          <w:p w:rsidR="002A72CC" w:rsidRDefault="002A72CC" w:rsidP="00F9349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18</w:t>
            </w:r>
          </w:p>
        </w:tc>
        <w:tc>
          <w:tcPr>
            <w:tcW w:w="9471" w:type="dxa"/>
            <w:tcBorders>
              <w:top w:val="single" w:sz="4" w:space="0" w:color="auto"/>
              <w:left w:val="nil"/>
              <w:bottom w:val="single" w:sz="4" w:space="0" w:color="auto"/>
              <w:right w:val="single" w:sz="4" w:space="0" w:color="auto"/>
            </w:tcBorders>
          </w:tcPr>
          <w:p w:rsidR="002A72CC" w:rsidRPr="005C0EB6" w:rsidRDefault="005C0EB6" w:rsidP="00F93497">
            <w:pPr>
              <w:autoSpaceDE w:val="0"/>
              <w:autoSpaceDN w:val="0"/>
              <w:adjustRightInd w:val="0"/>
              <w:spacing w:after="0" w:line="240" w:lineRule="auto"/>
              <w:jc w:val="both"/>
              <w:rPr>
                <w:rFonts w:ascii="Times New Roman" w:hAnsi="Times New Roman"/>
                <w:sz w:val="24"/>
                <w:szCs w:val="24"/>
                <w:lang w:eastAsia="ru-RU"/>
              </w:rPr>
            </w:pPr>
            <w:r w:rsidRPr="005C0EB6">
              <w:rPr>
                <w:rFonts w:ascii="Times New Roman" w:hAnsi="Times New Roman" w:cs="Times New Roman"/>
                <w:sz w:val="24"/>
                <w:szCs w:val="24"/>
              </w:rPr>
              <w:t>Прием запроса о предоставлении справки о принадлежности сумм денежных средств, перечисленных в качестве единого налогового платежа</w:t>
            </w:r>
            <w:r>
              <w:rPr>
                <w:rFonts w:ascii="Times New Roman" w:hAnsi="Times New Roman"/>
                <w:sz w:val="24"/>
                <w:szCs w:val="24"/>
                <w:vertAlign w:val="superscript"/>
                <w:lang w:eastAsia="ru-RU"/>
              </w:rPr>
              <w:t>16</w:t>
            </w:r>
          </w:p>
        </w:tc>
      </w:tr>
      <w:tr w:rsidR="00F93497" w:rsidRPr="00DB7230" w:rsidTr="00100EE5">
        <w:trPr>
          <w:trHeight w:val="416"/>
        </w:trPr>
        <w:tc>
          <w:tcPr>
            <w:tcW w:w="560" w:type="dxa"/>
            <w:tcBorders>
              <w:top w:val="single" w:sz="4" w:space="0" w:color="auto"/>
              <w:left w:val="single" w:sz="4" w:space="0" w:color="auto"/>
              <w:bottom w:val="single" w:sz="4" w:space="0" w:color="auto"/>
              <w:right w:val="single" w:sz="4" w:space="0" w:color="auto"/>
            </w:tcBorders>
            <w:noWrap/>
          </w:tcPr>
          <w:p w:rsidR="00F93497" w:rsidRPr="00DB7230" w:rsidRDefault="00F93497" w:rsidP="00FD03A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r w:rsidR="00FD03A7">
              <w:rPr>
                <w:rFonts w:ascii="Times New Roman" w:hAnsi="Times New Roman" w:cs="Times New Roman"/>
                <w:sz w:val="24"/>
                <w:szCs w:val="24"/>
                <w:lang w:eastAsia="ru-RU"/>
              </w:rPr>
              <w:t>9</w:t>
            </w:r>
          </w:p>
        </w:tc>
        <w:tc>
          <w:tcPr>
            <w:tcW w:w="9471" w:type="dxa"/>
            <w:tcBorders>
              <w:top w:val="single" w:sz="4" w:space="0" w:color="auto"/>
              <w:left w:val="nil"/>
              <w:bottom w:val="single" w:sz="4" w:space="0" w:color="auto"/>
              <w:right w:val="single" w:sz="4" w:space="0" w:color="auto"/>
            </w:tcBorders>
          </w:tcPr>
          <w:p w:rsidR="00F93497" w:rsidRPr="00FD03A7" w:rsidRDefault="00FD03A7" w:rsidP="00F93497">
            <w:pPr>
              <w:autoSpaceDE w:val="0"/>
              <w:autoSpaceDN w:val="0"/>
              <w:adjustRightInd w:val="0"/>
              <w:spacing w:after="0" w:line="240" w:lineRule="auto"/>
              <w:jc w:val="both"/>
              <w:rPr>
                <w:rFonts w:ascii="Times New Roman" w:hAnsi="Times New Roman" w:cs="Times New Roman"/>
                <w:sz w:val="24"/>
                <w:szCs w:val="24"/>
                <w:lang w:eastAsia="ru-RU"/>
              </w:rPr>
            </w:pPr>
            <w:r w:rsidRPr="00FD03A7">
              <w:rPr>
                <w:rFonts w:ascii="Times New Roman" w:hAnsi="Times New Roman" w:cs="Times New Roman"/>
                <w:sz w:val="24"/>
                <w:szCs w:val="24"/>
              </w:rPr>
              <w:t>Прием запроса о предоставлении акта</w:t>
            </w:r>
            <w:r w:rsidRPr="00FD03A7">
              <w:rPr>
                <w:sz w:val="24"/>
                <w:szCs w:val="24"/>
              </w:rPr>
              <w:t xml:space="preserve"> </w:t>
            </w:r>
            <w:r w:rsidRPr="00FD03A7">
              <w:rPr>
                <w:rFonts w:ascii="Times New Roman" w:hAnsi="Times New Roman" w:cs="Times New Roman"/>
                <w:sz w:val="24"/>
                <w:szCs w:val="24"/>
              </w:rPr>
              <w:t>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и формата его представления</w:t>
            </w:r>
            <w:r w:rsidR="00F93497" w:rsidRPr="00FD03A7">
              <w:rPr>
                <w:rFonts w:ascii="Times New Roman" w:hAnsi="Times New Roman"/>
                <w:sz w:val="24"/>
                <w:szCs w:val="24"/>
                <w:vertAlign w:val="superscript"/>
                <w:lang w:eastAsia="ru-RU"/>
              </w:rPr>
              <w:t>16</w:t>
            </w:r>
          </w:p>
        </w:tc>
      </w:tr>
      <w:tr w:rsidR="00F93497" w:rsidRPr="00DB7230" w:rsidTr="00100EE5">
        <w:trPr>
          <w:trHeight w:val="416"/>
        </w:trPr>
        <w:tc>
          <w:tcPr>
            <w:tcW w:w="560" w:type="dxa"/>
            <w:tcBorders>
              <w:top w:val="single" w:sz="4" w:space="0" w:color="auto"/>
              <w:left w:val="single" w:sz="4" w:space="0" w:color="auto"/>
              <w:bottom w:val="single" w:sz="4" w:space="0" w:color="auto"/>
              <w:right w:val="single" w:sz="4" w:space="0" w:color="auto"/>
            </w:tcBorders>
            <w:noWrap/>
          </w:tcPr>
          <w:p w:rsidR="00F93497" w:rsidRPr="00DB7230" w:rsidRDefault="007F05D7" w:rsidP="00F9349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w:t>
            </w:r>
          </w:p>
        </w:tc>
        <w:tc>
          <w:tcPr>
            <w:tcW w:w="9471" w:type="dxa"/>
            <w:tcBorders>
              <w:top w:val="single" w:sz="4" w:space="0" w:color="auto"/>
              <w:left w:val="nil"/>
              <w:bottom w:val="single" w:sz="4" w:space="0" w:color="auto"/>
              <w:right w:val="single" w:sz="4" w:space="0" w:color="auto"/>
            </w:tcBorders>
          </w:tcPr>
          <w:p w:rsidR="00F93497" w:rsidRPr="00DB7230" w:rsidRDefault="00F93497" w:rsidP="00F93497">
            <w:pPr>
              <w:autoSpaceDE w:val="0"/>
              <w:autoSpaceDN w:val="0"/>
              <w:adjustRightInd w:val="0"/>
              <w:spacing w:after="0" w:line="240" w:lineRule="auto"/>
              <w:jc w:val="both"/>
              <w:rPr>
                <w:rFonts w:ascii="Times New Roman" w:hAnsi="Times New Roman" w:cs="Times New Roman"/>
                <w:sz w:val="24"/>
                <w:szCs w:val="24"/>
                <w:lang w:eastAsia="ru-RU"/>
              </w:rPr>
            </w:pPr>
            <w:r w:rsidRPr="006C10F4">
              <w:rPr>
                <w:rFonts w:ascii="Times New Roman" w:hAnsi="Times New Roman"/>
                <w:sz w:val="24"/>
                <w:szCs w:val="24"/>
                <w:lang w:eastAsia="ru-RU"/>
              </w:rPr>
              <w:t xml:space="preserve">Прием заявления о доступе к Личному кабинету налогоплательщика для </w:t>
            </w:r>
            <w:proofErr w:type="gramStart"/>
            <w:r w:rsidRPr="006C10F4">
              <w:rPr>
                <w:rFonts w:ascii="Times New Roman" w:hAnsi="Times New Roman"/>
                <w:sz w:val="24"/>
                <w:szCs w:val="24"/>
                <w:lang w:eastAsia="ru-RU"/>
              </w:rPr>
              <w:t>физических</w:t>
            </w:r>
            <w:proofErr w:type="gramEnd"/>
            <w:r w:rsidRPr="006C10F4">
              <w:rPr>
                <w:rFonts w:ascii="Times New Roman" w:hAnsi="Times New Roman"/>
                <w:sz w:val="24"/>
                <w:szCs w:val="24"/>
                <w:lang w:eastAsia="ru-RU"/>
              </w:rPr>
              <w:t xml:space="preserve"> лиц</w:t>
            </w:r>
            <w:r>
              <w:rPr>
                <w:rFonts w:ascii="Times New Roman" w:hAnsi="Times New Roman"/>
                <w:sz w:val="24"/>
                <w:szCs w:val="24"/>
                <w:vertAlign w:val="superscript"/>
                <w:lang w:eastAsia="ru-RU"/>
              </w:rPr>
              <w:t>16</w:t>
            </w:r>
          </w:p>
        </w:tc>
      </w:tr>
      <w:tr w:rsidR="00F93497" w:rsidRPr="00DB7230" w:rsidTr="00100EE5">
        <w:trPr>
          <w:trHeight w:val="416"/>
        </w:trPr>
        <w:tc>
          <w:tcPr>
            <w:tcW w:w="560" w:type="dxa"/>
            <w:tcBorders>
              <w:top w:val="single" w:sz="4" w:space="0" w:color="auto"/>
              <w:left w:val="single" w:sz="4" w:space="0" w:color="auto"/>
              <w:bottom w:val="single" w:sz="4" w:space="0" w:color="auto"/>
              <w:right w:val="single" w:sz="4" w:space="0" w:color="auto"/>
            </w:tcBorders>
            <w:noWrap/>
          </w:tcPr>
          <w:p w:rsidR="00F93497" w:rsidRPr="00DB7230" w:rsidRDefault="007F05D7" w:rsidP="00100EE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21</w:t>
            </w:r>
          </w:p>
        </w:tc>
        <w:tc>
          <w:tcPr>
            <w:tcW w:w="9471" w:type="dxa"/>
            <w:tcBorders>
              <w:top w:val="single" w:sz="4" w:space="0" w:color="auto"/>
              <w:left w:val="nil"/>
              <w:bottom w:val="single" w:sz="4" w:space="0" w:color="auto"/>
              <w:right w:val="single" w:sz="4" w:space="0" w:color="auto"/>
            </w:tcBorders>
          </w:tcPr>
          <w:p w:rsidR="00F93497" w:rsidRPr="00EE51E2" w:rsidRDefault="00F93497" w:rsidP="003B5D7C">
            <w:pPr>
              <w:autoSpaceDE w:val="0"/>
              <w:autoSpaceDN w:val="0"/>
              <w:adjustRightInd w:val="0"/>
              <w:spacing w:after="0" w:line="240" w:lineRule="auto"/>
              <w:jc w:val="both"/>
              <w:rPr>
                <w:rFonts w:ascii="Times New Roman" w:hAnsi="Times New Roman" w:cs="Times New Roman"/>
                <w:sz w:val="24"/>
                <w:szCs w:val="24"/>
                <w:lang w:eastAsia="ru-RU"/>
              </w:rPr>
            </w:pPr>
            <w:r w:rsidRPr="00412144">
              <w:rPr>
                <w:rFonts w:ascii="Times New Roman" w:hAnsi="Times New Roman" w:cs="Times New Roman"/>
                <w:color w:val="000000"/>
                <w:sz w:val="24"/>
                <w:szCs w:val="24"/>
                <w:lang w:eastAsia="ru-RU"/>
              </w:rPr>
              <w:t xml:space="preserve">Информирование физических лиц </w:t>
            </w:r>
            <w:r w:rsidRPr="00412144">
              <w:rPr>
                <w:rFonts w:ascii="Times New Roman" w:hAnsi="Times New Roman" w:cs="Times New Roman"/>
                <w:snapToGrid w:val="0"/>
                <w:sz w:val="24"/>
                <w:szCs w:val="24"/>
              </w:rPr>
              <w:t>о начислениях налогов, сборов, пеней, штрафов, процентов</w:t>
            </w:r>
            <w:r>
              <w:rPr>
                <w:rFonts w:ascii="Times New Roman" w:hAnsi="Times New Roman" w:cs="Times New Roman"/>
                <w:snapToGrid w:val="0"/>
                <w:sz w:val="24"/>
                <w:szCs w:val="24"/>
              </w:rPr>
              <w:t xml:space="preserve"> </w:t>
            </w:r>
            <w:r w:rsidRPr="00412144">
              <w:rPr>
                <w:rFonts w:ascii="Times New Roman" w:hAnsi="Times New Roman" w:cs="Times New Roman"/>
                <w:snapToGrid w:val="0"/>
                <w:sz w:val="24"/>
                <w:szCs w:val="24"/>
              </w:rPr>
              <w:t>с истекшим сроком уплаты (задолженности)</w:t>
            </w:r>
            <w:r>
              <w:rPr>
                <w:rFonts w:ascii="Times New Roman" w:hAnsi="Times New Roman" w:cs="Times New Roman"/>
                <w:snapToGrid w:val="0"/>
                <w:sz w:val="24"/>
                <w:szCs w:val="24"/>
              </w:rPr>
              <w:t xml:space="preserve"> </w:t>
            </w:r>
            <w:r w:rsidRPr="00C548B7">
              <w:rPr>
                <w:rFonts w:ascii="Times New Roman" w:hAnsi="Times New Roman" w:cs="Times New Roman"/>
                <w:snapToGrid w:val="0"/>
                <w:sz w:val="24"/>
                <w:szCs w:val="24"/>
              </w:rPr>
              <w:t>с использованием Государственной информационной системы о государственных и муниципальных платежах (ГИС ГМП)</w:t>
            </w:r>
            <w:r>
              <w:rPr>
                <w:rFonts w:ascii="Times New Roman" w:hAnsi="Times New Roman"/>
                <w:sz w:val="24"/>
                <w:szCs w:val="24"/>
                <w:vertAlign w:val="superscript"/>
                <w:lang w:eastAsia="ru-RU"/>
              </w:rPr>
              <w:t xml:space="preserve"> 16</w:t>
            </w:r>
          </w:p>
        </w:tc>
      </w:tr>
      <w:tr w:rsidR="003B5D7C" w:rsidRPr="00DB7230" w:rsidTr="00100EE5">
        <w:trPr>
          <w:trHeight w:val="416"/>
        </w:trPr>
        <w:tc>
          <w:tcPr>
            <w:tcW w:w="560" w:type="dxa"/>
            <w:tcBorders>
              <w:top w:val="single" w:sz="4" w:space="0" w:color="auto"/>
              <w:left w:val="single" w:sz="4" w:space="0" w:color="auto"/>
              <w:bottom w:val="single" w:sz="4" w:space="0" w:color="auto"/>
              <w:right w:val="single" w:sz="4" w:space="0" w:color="auto"/>
            </w:tcBorders>
            <w:noWrap/>
          </w:tcPr>
          <w:p w:rsidR="003B5D7C" w:rsidRDefault="003B5D7C" w:rsidP="007F05D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r w:rsidR="007F05D7">
              <w:rPr>
                <w:rFonts w:ascii="Times New Roman" w:hAnsi="Times New Roman" w:cs="Times New Roman"/>
                <w:sz w:val="24"/>
                <w:szCs w:val="24"/>
                <w:lang w:eastAsia="ru-RU"/>
              </w:rPr>
              <w:t>2</w:t>
            </w:r>
          </w:p>
        </w:tc>
        <w:tc>
          <w:tcPr>
            <w:tcW w:w="9471" w:type="dxa"/>
            <w:tcBorders>
              <w:top w:val="single" w:sz="4" w:space="0" w:color="auto"/>
              <w:left w:val="nil"/>
              <w:bottom w:val="single" w:sz="4" w:space="0" w:color="auto"/>
              <w:right w:val="single" w:sz="4" w:space="0" w:color="auto"/>
            </w:tcBorders>
          </w:tcPr>
          <w:p w:rsidR="003B5D7C" w:rsidRPr="006C10F4" w:rsidRDefault="007F05D7" w:rsidP="00203696">
            <w:pPr>
              <w:autoSpaceDE w:val="0"/>
              <w:autoSpaceDN w:val="0"/>
              <w:adjustRightInd w:val="0"/>
              <w:spacing w:after="0" w:line="240" w:lineRule="auto"/>
              <w:jc w:val="both"/>
              <w:rPr>
                <w:rFonts w:ascii="Times New Roman" w:hAnsi="Times New Roman"/>
                <w:sz w:val="24"/>
                <w:szCs w:val="24"/>
                <w:lang w:eastAsia="ru-RU"/>
              </w:rPr>
            </w:pPr>
            <w:r w:rsidRPr="007F05D7">
              <w:rPr>
                <w:rFonts w:ascii="Times New Roman" w:hAnsi="Times New Roman" w:cs="Times New Roman"/>
                <w:sz w:val="24"/>
                <w:szCs w:val="24"/>
              </w:rPr>
              <w:t xml:space="preserve">Прием согласия налогоплательщика, плательщика сбора, плательщика страховых взносов, налогового агента на информирование о наличии задолженности </w:t>
            </w:r>
            <w:r w:rsidR="003B5D7C">
              <w:rPr>
                <w:rFonts w:ascii="Times New Roman" w:hAnsi="Times New Roman"/>
                <w:sz w:val="24"/>
                <w:szCs w:val="24"/>
                <w:vertAlign w:val="superscript"/>
                <w:lang w:eastAsia="ru-RU"/>
              </w:rPr>
              <w:t>16</w:t>
            </w:r>
            <w:r w:rsidR="00203696">
              <w:rPr>
                <w:rFonts w:ascii="Times New Roman" w:hAnsi="Times New Roman"/>
                <w:sz w:val="24"/>
                <w:szCs w:val="24"/>
                <w:vertAlign w:val="superscript"/>
                <w:lang w:eastAsia="ru-RU"/>
              </w:rPr>
              <w:t xml:space="preserve"> </w:t>
            </w:r>
            <w:r w:rsidR="00203696">
              <w:t xml:space="preserve"> </w:t>
            </w:r>
          </w:p>
        </w:tc>
      </w:tr>
      <w:tr w:rsidR="00F93497" w:rsidRPr="00DB7230" w:rsidTr="00100EE5">
        <w:trPr>
          <w:trHeight w:val="416"/>
        </w:trPr>
        <w:tc>
          <w:tcPr>
            <w:tcW w:w="560" w:type="dxa"/>
            <w:tcBorders>
              <w:top w:val="single" w:sz="4" w:space="0" w:color="auto"/>
              <w:left w:val="single" w:sz="4" w:space="0" w:color="auto"/>
              <w:bottom w:val="single" w:sz="4" w:space="0" w:color="auto"/>
              <w:right w:val="single" w:sz="4" w:space="0" w:color="auto"/>
            </w:tcBorders>
            <w:noWrap/>
          </w:tcPr>
          <w:p w:rsidR="00F93497" w:rsidRPr="00DB7230" w:rsidRDefault="00F93497" w:rsidP="007F05D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r w:rsidR="007F05D7">
              <w:rPr>
                <w:rFonts w:ascii="Times New Roman" w:hAnsi="Times New Roman" w:cs="Times New Roman"/>
                <w:sz w:val="24"/>
                <w:szCs w:val="24"/>
                <w:lang w:eastAsia="ru-RU"/>
              </w:rPr>
              <w:t>3</w:t>
            </w:r>
          </w:p>
        </w:tc>
        <w:tc>
          <w:tcPr>
            <w:tcW w:w="9471" w:type="dxa"/>
            <w:tcBorders>
              <w:top w:val="single" w:sz="4" w:space="0" w:color="auto"/>
              <w:left w:val="nil"/>
              <w:bottom w:val="single" w:sz="4" w:space="0" w:color="auto"/>
              <w:right w:val="single" w:sz="4" w:space="0" w:color="auto"/>
            </w:tcBorders>
          </w:tcPr>
          <w:p w:rsidR="00F93497" w:rsidRPr="00DB7230" w:rsidRDefault="00F93497" w:rsidP="00F93497">
            <w:pPr>
              <w:autoSpaceDE w:val="0"/>
              <w:autoSpaceDN w:val="0"/>
              <w:adjustRightInd w:val="0"/>
              <w:spacing w:after="0" w:line="240" w:lineRule="auto"/>
              <w:jc w:val="both"/>
              <w:rPr>
                <w:rFonts w:ascii="Times New Roman" w:hAnsi="Times New Roman" w:cs="Times New Roman"/>
                <w:sz w:val="24"/>
                <w:szCs w:val="24"/>
                <w:lang w:eastAsia="ru-RU"/>
              </w:rPr>
            </w:pPr>
            <w:proofErr w:type="gramStart"/>
            <w:r w:rsidRPr="006C10F4">
              <w:rPr>
                <w:rFonts w:ascii="Times New Roman" w:hAnsi="Times New Roman"/>
                <w:sz w:val="24"/>
                <w:szCs w:val="24"/>
                <w:lang w:eastAsia="ru-RU"/>
              </w:rPr>
              <w:t xml:space="preserve">Бесплатное информирование налогоплательщиков, плательщиков сборов и налоговых агентов о действующих налогах и сборах, законодательстве Российской Федерации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w:t>
            </w:r>
            <w:r w:rsidRPr="00663054">
              <w:rPr>
                <w:rFonts w:ascii="Times New Roman" w:hAnsi="Times New Roman"/>
                <w:sz w:val="24"/>
                <w:szCs w:val="24"/>
                <w:lang w:eastAsia="ru-RU"/>
              </w:rPr>
              <w:t>(в части оказания услуг информационного характера)</w:t>
            </w:r>
            <w:r>
              <w:rPr>
                <w:rFonts w:ascii="Times New Roman" w:hAnsi="Times New Roman"/>
                <w:sz w:val="24"/>
                <w:szCs w:val="24"/>
                <w:vertAlign w:val="superscript"/>
                <w:lang w:eastAsia="ru-RU"/>
              </w:rPr>
              <w:t xml:space="preserve"> 16</w:t>
            </w:r>
            <w:proofErr w:type="gramEnd"/>
          </w:p>
        </w:tc>
      </w:tr>
      <w:tr w:rsidR="00F93497" w:rsidRPr="00DB7230" w:rsidTr="00100EE5">
        <w:trPr>
          <w:trHeight w:val="416"/>
        </w:trPr>
        <w:tc>
          <w:tcPr>
            <w:tcW w:w="560" w:type="dxa"/>
            <w:tcBorders>
              <w:top w:val="single" w:sz="4" w:space="0" w:color="auto"/>
              <w:left w:val="single" w:sz="4" w:space="0" w:color="auto"/>
              <w:bottom w:val="single" w:sz="4" w:space="0" w:color="auto"/>
              <w:right w:val="single" w:sz="4" w:space="0" w:color="auto"/>
            </w:tcBorders>
            <w:noWrap/>
          </w:tcPr>
          <w:p w:rsidR="00F93497" w:rsidRPr="00DB7230" w:rsidRDefault="00F93497" w:rsidP="007F05D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r w:rsidR="007F05D7">
              <w:rPr>
                <w:rFonts w:ascii="Times New Roman" w:hAnsi="Times New Roman" w:cs="Times New Roman"/>
                <w:sz w:val="24"/>
                <w:szCs w:val="24"/>
                <w:lang w:eastAsia="ru-RU"/>
              </w:rPr>
              <w:t>4</w:t>
            </w:r>
          </w:p>
        </w:tc>
        <w:tc>
          <w:tcPr>
            <w:tcW w:w="9471" w:type="dxa"/>
            <w:tcBorders>
              <w:top w:val="single" w:sz="4" w:space="0" w:color="auto"/>
              <w:left w:val="nil"/>
              <w:bottom w:val="single" w:sz="4" w:space="0" w:color="auto"/>
              <w:right w:val="single" w:sz="4" w:space="0" w:color="auto"/>
            </w:tcBorders>
          </w:tcPr>
          <w:p w:rsidR="00F93497" w:rsidRPr="00DB7230" w:rsidRDefault="00F93497" w:rsidP="00100EE5">
            <w:pPr>
              <w:autoSpaceDE w:val="0"/>
              <w:autoSpaceDN w:val="0"/>
              <w:adjustRightInd w:val="0"/>
              <w:spacing w:after="0" w:line="240" w:lineRule="auto"/>
              <w:jc w:val="both"/>
              <w:rPr>
                <w:rFonts w:ascii="Times New Roman" w:hAnsi="Times New Roman" w:cs="Times New Roman"/>
                <w:sz w:val="24"/>
                <w:szCs w:val="24"/>
                <w:lang w:eastAsia="ru-RU"/>
              </w:rPr>
            </w:pPr>
            <w:r w:rsidRPr="009003B7">
              <w:rPr>
                <w:rFonts w:ascii="Times New Roman" w:hAnsi="Times New Roman" w:cs="Times New Roman"/>
                <w:sz w:val="24"/>
                <w:szCs w:val="24"/>
                <w:lang w:eastAsia="ru-RU"/>
              </w:rPr>
              <w:t xml:space="preserve">Предоставление сведений, содержащихся в </w:t>
            </w:r>
            <w:proofErr w:type="gramStart"/>
            <w:r w:rsidRPr="009003B7">
              <w:rPr>
                <w:rFonts w:ascii="Times New Roman" w:hAnsi="Times New Roman" w:cs="Times New Roman"/>
                <w:sz w:val="24"/>
                <w:szCs w:val="24"/>
                <w:lang w:eastAsia="ru-RU"/>
              </w:rPr>
              <w:t>государственном</w:t>
            </w:r>
            <w:proofErr w:type="gramEnd"/>
            <w:r w:rsidRPr="009003B7">
              <w:rPr>
                <w:rFonts w:ascii="Times New Roman" w:hAnsi="Times New Roman" w:cs="Times New Roman"/>
                <w:sz w:val="24"/>
                <w:szCs w:val="24"/>
                <w:lang w:eastAsia="ru-RU"/>
              </w:rPr>
              <w:t xml:space="preserve"> адресном реестре</w:t>
            </w:r>
            <w:r>
              <w:rPr>
                <w:rFonts w:ascii="Times New Roman" w:hAnsi="Times New Roman"/>
                <w:sz w:val="24"/>
                <w:szCs w:val="24"/>
                <w:vertAlign w:val="superscript"/>
                <w:lang w:eastAsia="ru-RU"/>
              </w:rPr>
              <w:t>16</w:t>
            </w:r>
          </w:p>
        </w:tc>
      </w:tr>
      <w:tr w:rsidR="00944B78" w:rsidRPr="00DB7230" w:rsidTr="00100EE5">
        <w:trPr>
          <w:trHeight w:val="416"/>
        </w:trPr>
        <w:tc>
          <w:tcPr>
            <w:tcW w:w="560" w:type="dxa"/>
            <w:tcBorders>
              <w:top w:val="single" w:sz="4" w:space="0" w:color="auto"/>
              <w:left w:val="single" w:sz="4" w:space="0" w:color="auto"/>
              <w:bottom w:val="single" w:sz="4" w:space="0" w:color="auto"/>
              <w:right w:val="single" w:sz="4" w:space="0" w:color="auto"/>
            </w:tcBorders>
            <w:noWrap/>
          </w:tcPr>
          <w:p w:rsidR="00944B78" w:rsidRDefault="00944B78" w:rsidP="007F05D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r w:rsidR="007F05D7">
              <w:rPr>
                <w:rFonts w:ascii="Times New Roman" w:hAnsi="Times New Roman" w:cs="Times New Roman"/>
                <w:sz w:val="24"/>
                <w:szCs w:val="24"/>
                <w:lang w:eastAsia="ru-RU"/>
              </w:rPr>
              <w:t>5</w:t>
            </w:r>
          </w:p>
        </w:tc>
        <w:tc>
          <w:tcPr>
            <w:tcW w:w="9471" w:type="dxa"/>
            <w:tcBorders>
              <w:top w:val="single" w:sz="4" w:space="0" w:color="auto"/>
              <w:left w:val="nil"/>
              <w:bottom w:val="single" w:sz="4" w:space="0" w:color="auto"/>
              <w:right w:val="single" w:sz="4" w:space="0" w:color="auto"/>
            </w:tcBorders>
          </w:tcPr>
          <w:p w:rsidR="00944B78" w:rsidRPr="00944B78" w:rsidRDefault="00944B78" w:rsidP="00944B78">
            <w:pPr>
              <w:autoSpaceDE w:val="0"/>
              <w:autoSpaceDN w:val="0"/>
              <w:adjustRightInd w:val="0"/>
              <w:spacing w:after="0" w:line="240" w:lineRule="auto"/>
              <w:jc w:val="both"/>
              <w:rPr>
                <w:rFonts w:ascii="Times New Roman" w:hAnsi="Times New Roman" w:cs="Times New Roman"/>
                <w:sz w:val="24"/>
                <w:szCs w:val="24"/>
                <w:lang w:eastAsia="ru-RU"/>
              </w:rPr>
            </w:pPr>
            <w:r w:rsidRPr="00944B78">
              <w:rPr>
                <w:rFonts w:ascii="Times New Roman" w:hAnsi="Times New Roman" w:cs="Times New Roman"/>
                <w:sz w:val="24"/>
                <w:szCs w:val="24"/>
              </w:rPr>
              <w:t>Прием заявления о предоставлении налогоплательщиком-индивидуальным предпринимателем, нотариусом, занимающимся частной практикой, адвокатом, учредившим адвокатский кабинет, физическим лицом, не являющимся индивидуальным предпринимателем, налоговому органу адреса для направления по почте документов, которые используются налоговыми органами при реализации своих полномочий в отношениях, регулируемых законодательством о налогах и сборах</w:t>
            </w:r>
            <w:r>
              <w:rPr>
                <w:rFonts w:ascii="Times New Roman" w:hAnsi="Times New Roman" w:cs="Times New Roman"/>
                <w:sz w:val="24"/>
                <w:szCs w:val="24"/>
                <w:vertAlign w:val="superscript"/>
              </w:rPr>
              <w:t>16</w:t>
            </w:r>
          </w:p>
        </w:tc>
      </w:tr>
      <w:tr w:rsidR="00851694" w:rsidRPr="00DB7230" w:rsidTr="00100EE5">
        <w:trPr>
          <w:trHeight w:val="416"/>
        </w:trPr>
        <w:tc>
          <w:tcPr>
            <w:tcW w:w="560" w:type="dxa"/>
            <w:tcBorders>
              <w:top w:val="single" w:sz="4" w:space="0" w:color="auto"/>
              <w:left w:val="single" w:sz="4" w:space="0" w:color="auto"/>
              <w:bottom w:val="single" w:sz="4" w:space="0" w:color="auto"/>
              <w:right w:val="single" w:sz="4" w:space="0" w:color="auto"/>
            </w:tcBorders>
            <w:noWrap/>
          </w:tcPr>
          <w:p w:rsidR="00851694" w:rsidRDefault="00851694" w:rsidP="007F05D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r w:rsidR="007F05D7">
              <w:rPr>
                <w:rFonts w:ascii="Times New Roman" w:hAnsi="Times New Roman" w:cs="Times New Roman"/>
                <w:sz w:val="24"/>
                <w:szCs w:val="24"/>
                <w:lang w:eastAsia="ru-RU"/>
              </w:rPr>
              <w:t>6</w:t>
            </w:r>
          </w:p>
        </w:tc>
        <w:tc>
          <w:tcPr>
            <w:tcW w:w="9471" w:type="dxa"/>
            <w:tcBorders>
              <w:top w:val="single" w:sz="4" w:space="0" w:color="auto"/>
              <w:left w:val="nil"/>
              <w:bottom w:val="single" w:sz="4" w:space="0" w:color="auto"/>
              <w:right w:val="single" w:sz="4" w:space="0" w:color="auto"/>
            </w:tcBorders>
          </w:tcPr>
          <w:p w:rsidR="00851694" w:rsidRPr="00851694" w:rsidRDefault="00851694" w:rsidP="008516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Прием заявления на применение патентной системы налогообложения </w:t>
            </w:r>
            <w:proofErr w:type="gramStart"/>
            <w:r>
              <w:rPr>
                <w:rFonts w:ascii="Times New Roman" w:hAnsi="Times New Roman" w:cs="Times New Roman"/>
                <w:sz w:val="24"/>
                <w:szCs w:val="24"/>
              </w:rPr>
              <w:t>индивидуальными</w:t>
            </w:r>
            <w:proofErr w:type="gramEnd"/>
            <w:r>
              <w:rPr>
                <w:rFonts w:ascii="Times New Roman" w:hAnsi="Times New Roman" w:cs="Times New Roman"/>
                <w:sz w:val="24"/>
                <w:szCs w:val="24"/>
              </w:rPr>
              <w:t xml:space="preserve"> предпринимателями</w:t>
            </w:r>
            <w:r>
              <w:rPr>
                <w:rFonts w:ascii="Times New Roman" w:hAnsi="Times New Roman" w:cs="Times New Roman"/>
                <w:sz w:val="24"/>
                <w:szCs w:val="24"/>
                <w:vertAlign w:val="superscript"/>
              </w:rPr>
              <w:t>16</w:t>
            </w:r>
          </w:p>
        </w:tc>
      </w:tr>
      <w:tr w:rsidR="00354C1E" w:rsidRPr="00DB7230" w:rsidTr="00100EE5">
        <w:trPr>
          <w:trHeight w:val="416"/>
        </w:trPr>
        <w:tc>
          <w:tcPr>
            <w:tcW w:w="560" w:type="dxa"/>
            <w:tcBorders>
              <w:top w:val="single" w:sz="4" w:space="0" w:color="auto"/>
              <w:left w:val="single" w:sz="4" w:space="0" w:color="auto"/>
              <w:bottom w:val="single" w:sz="4" w:space="0" w:color="auto"/>
              <w:right w:val="single" w:sz="4" w:space="0" w:color="auto"/>
            </w:tcBorders>
            <w:noWrap/>
          </w:tcPr>
          <w:p w:rsidR="00354C1E" w:rsidRPr="007F05D7" w:rsidRDefault="00354C1E" w:rsidP="007F05D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val="en-US" w:eastAsia="ru-RU"/>
              </w:rPr>
              <w:t>2</w:t>
            </w:r>
            <w:r w:rsidR="007F05D7">
              <w:rPr>
                <w:rFonts w:ascii="Times New Roman" w:hAnsi="Times New Roman" w:cs="Times New Roman"/>
                <w:sz w:val="24"/>
                <w:szCs w:val="24"/>
                <w:lang w:eastAsia="ru-RU"/>
              </w:rPr>
              <w:t>7</w:t>
            </w:r>
          </w:p>
        </w:tc>
        <w:tc>
          <w:tcPr>
            <w:tcW w:w="9471" w:type="dxa"/>
            <w:tcBorders>
              <w:top w:val="single" w:sz="4" w:space="0" w:color="auto"/>
              <w:left w:val="nil"/>
              <w:bottom w:val="single" w:sz="4" w:space="0" w:color="auto"/>
              <w:right w:val="single" w:sz="4" w:space="0" w:color="auto"/>
            </w:tcBorders>
          </w:tcPr>
          <w:p w:rsidR="00354C1E" w:rsidRDefault="00354C1E" w:rsidP="007C17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Прием заявления об утрате права на применение патентной системы налогообложения </w:t>
            </w:r>
            <w:proofErr w:type="gramStart"/>
            <w:r>
              <w:rPr>
                <w:rFonts w:ascii="Times New Roman" w:hAnsi="Times New Roman" w:cs="Times New Roman"/>
                <w:sz w:val="24"/>
                <w:szCs w:val="24"/>
              </w:rPr>
              <w:t>индивидуальными</w:t>
            </w:r>
            <w:proofErr w:type="gramEnd"/>
            <w:r>
              <w:rPr>
                <w:rFonts w:ascii="Times New Roman" w:hAnsi="Times New Roman" w:cs="Times New Roman"/>
                <w:sz w:val="24"/>
                <w:szCs w:val="24"/>
              </w:rPr>
              <w:t xml:space="preserve"> предпринимателями</w:t>
            </w:r>
            <w:r>
              <w:rPr>
                <w:rFonts w:ascii="Times New Roman" w:hAnsi="Times New Roman" w:cs="Times New Roman"/>
                <w:sz w:val="24"/>
                <w:szCs w:val="24"/>
                <w:vertAlign w:val="superscript"/>
              </w:rPr>
              <w:t>16</w:t>
            </w:r>
          </w:p>
        </w:tc>
      </w:tr>
      <w:tr w:rsidR="00851694" w:rsidRPr="00DB7230" w:rsidTr="00100EE5">
        <w:trPr>
          <w:trHeight w:val="416"/>
        </w:trPr>
        <w:tc>
          <w:tcPr>
            <w:tcW w:w="560" w:type="dxa"/>
            <w:tcBorders>
              <w:top w:val="single" w:sz="4" w:space="0" w:color="auto"/>
              <w:left w:val="single" w:sz="4" w:space="0" w:color="auto"/>
              <w:bottom w:val="single" w:sz="4" w:space="0" w:color="auto"/>
              <w:right w:val="single" w:sz="4" w:space="0" w:color="auto"/>
            </w:tcBorders>
            <w:noWrap/>
          </w:tcPr>
          <w:p w:rsidR="00851694" w:rsidRDefault="00851694" w:rsidP="007F05D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r w:rsidR="007F05D7">
              <w:rPr>
                <w:rFonts w:ascii="Times New Roman" w:hAnsi="Times New Roman" w:cs="Times New Roman"/>
                <w:sz w:val="24"/>
                <w:szCs w:val="24"/>
                <w:lang w:eastAsia="ru-RU"/>
              </w:rPr>
              <w:t>8</w:t>
            </w:r>
          </w:p>
        </w:tc>
        <w:tc>
          <w:tcPr>
            <w:tcW w:w="9471" w:type="dxa"/>
            <w:tcBorders>
              <w:top w:val="single" w:sz="4" w:space="0" w:color="auto"/>
              <w:left w:val="nil"/>
              <w:bottom w:val="single" w:sz="4" w:space="0" w:color="auto"/>
              <w:right w:val="single" w:sz="4" w:space="0" w:color="auto"/>
            </w:tcBorders>
          </w:tcPr>
          <w:p w:rsidR="00851694" w:rsidRPr="00851694" w:rsidRDefault="00851694" w:rsidP="00851694">
            <w:pPr>
              <w:autoSpaceDE w:val="0"/>
              <w:autoSpaceDN w:val="0"/>
              <w:adjustRightInd w:val="0"/>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Прием заявления налогоплательщика  - физического лица о прекращении исчисления транспортного налога в связи с принудительным изъятием транспортного средства</w:t>
            </w:r>
            <w:r>
              <w:rPr>
                <w:rFonts w:ascii="Times New Roman" w:hAnsi="Times New Roman" w:cs="Times New Roman"/>
                <w:sz w:val="24"/>
                <w:szCs w:val="24"/>
                <w:vertAlign w:val="superscript"/>
              </w:rPr>
              <w:t>17</w:t>
            </w:r>
          </w:p>
        </w:tc>
      </w:tr>
      <w:tr w:rsidR="007769AE" w:rsidRPr="00DB7230" w:rsidTr="00100EE5">
        <w:trPr>
          <w:trHeight w:val="416"/>
        </w:trPr>
        <w:tc>
          <w:tcPr>
            <w:tcW w:w="560" w:type="dxa"/>
            <w:tcBorders>
              <w:top w:val="single" w:sz="4" w:space="0" w:color="auto"/>
              <w:left w:val="single" w:sz="4" w:space="0" w:color="auto"/>
              <w:bottom w:val="single" w:sz="4" w:space="0" w:color="auto"/>
              <w:right w:val="single" w:sz="4" w:space="0" w:color="auto"/>
            </w:tcBorders>
            <w:noWrap/>
          </w:tcPr>
          <w:p w:rsidR="007769AE" w:rsidRPr="007769AE" w:rsidRDefault="007769AE" w:rsidP="007F05D7">
            <w:pPr>
              <w:spacing w:after="0" w:line="240" w:lineRule="auto"/>
              <w:jc w:val="cente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29</w:t>
            </w:r>
          </w:p>
        </w:tc>
        <w:tc>
          <w:tcPr>
            <w:tcW w:w="9471" w:type="dxa"/>
            <w:tcBorders>
              <w:top w:val="single" w:sz="4" w:space="0" w:color="auto"/>
              <w:left w:val="nil"/>
              <w:bottom w:val="single" w:sz="4" w:space="0" w:color="auto"/>
              <w:right w:val="single" w:sz="4" w:space="0" w:color="auto"/>
            </w:tcBorders>
          </w:tcPr>
          <w:p w:rsidR="007769AE" w:rsidRPr="007769AE" w:rsidRDefault="007769AE" w:rsidP="00851694">
            <w:pPr>
              <w:autoSpaceDE w:val="0"/>
              <w:autoSpaceDN w:val="0"/>
              <w:adjustRightInd w:val="0"/>
              <w:spacing w:after="0" w:line="240" w:lineRule="auto"/>
              <w:jc w:val="both"/>
              <w:rPr>
                <w:rFonts w:ascii="Times New Roman" w:hAnsi="Times New Roman" w:cs="Times New Roman"/>
                <w:sz w:val="24"/>
                <w:szCs w:val="24"/>
                <w:vertAlign w:val="superscript"/>
              </w:rPr>
            </w:pPr>
            <w:r w:rsidRPr="007769AE">
              <w:rPr>
                <w:rFonts w:ascii="Times New Roman" w:hAnsi="Times New Roman" w:cs="Times New Roman"/>
                <w:sz w:val="24"/>
                <w:szCs w:val="24"/>
              </w:rPr>
              <w:t>Прием уведомления о переходе на упрощенную систему налогообложения</w:t>
            </w:r>
            <w:r w:rsidRPr="007769AE">
              <w:rPr>
                <w:rFonts w:ascii="Times New Roman" w:hAnsi="Times New Roman" w:cs="Times New Roman"/>
                <w:sz w:val="24"/>
                <w:szCs w:val="24"/>
                <w:vertAlign w:val="superscript"/>
              </w:rPr>
              <w:t>16</w:t>
            </w:r>
          </w:p>
        </w:tc>
      </w:tr>
      <w:tr w:rsidR="00220002" w:rsidRPr="00DB7230" w:rsidTr="00100EE5">
        <w:trPr>
          <w:trHeight w:val="416"/>
        </w:trPr>
        <w:tc>
          <w:tcPr>
            <w:tcW w:w="560" w:type="dxa"/>
            <w:tcBorders>
              <w:top w:val="single" w:sz="4" w:space="0" w:color="auto"/>
              <w:left w:val="single" w:sz="4" w:space="0" w:color="auto"/>
              <w:bottom w:val="single" w:sz="4" w:space="0" w:color="auto"/>
              <w:right w:val="single" w:sz="4" w:space="0" w:color="auto"/>
            </w:tcBorders>
            <w:noWrap/>
          </w:tcPr>
          <w:p w:rsidR="00220002" w:rsidRPr="00220002" w:rsidRDefault="00220002" w:rsidP="007F05D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30</w:t>
            </w:r>
          </w:p>
        </w:tc>
        <w:tc>
          <w:tcPr>
            <w:tcW w:w="9471" w:type="dxa"/>
            <w:tcBorders>
              <w:top w:val="single" w:sz="4" w:space="0" w:color="auto"/>
              <w:left w:val="nil"/>
              <w:bottom w:val="single" w:sz="4" w:space="0" w:color="auto"/>
              <w:right w:val="single" w:sz="4" w:space="0" w:color="auto"/>
            </w:tcBorders>
          </w:tcPr>
          <w:p w:rsidR="00220002" w:rsidRPr="007769AE" w:rsidRDefault="00082CC7" w:rsidP="00082CC7">
            <w:pPr>
              <w:autoSpaceDE w:val="0"/>
              <w:autoSpaceDN w:val="0"/>
              <w:adjustRightInd w:val="0"/>
              <w:spacing w:after="0" w:line="240" w:lineRule="auto"/>
              <w:jc w:val="both"/>
              <w:rPr>
                <w:rFonts w:ascii="Times New Roman" w:hAnsi="Times New Roman" w:cs="Times New Roman"/>
                <w:sz w:val="24"/>
                <w:szCs w:val="24"/>
              </w:rPr>
            </w:pPr>
            <w:r w:rsidRPr="007769AE">
              <w:rPr>
                <w:rFonts w:ascii="Times New Roman" w:hAnsi="Times New Roman" w:cs="Times New Roman"/>
                <w:sz w:val="24"/>
                <w:szCs w:val="24"/>
              </w:rPr>
              <w:t xml:space="preserve">Прием уведомления о переходе на систему налогообложения для </w:t>
            </w:r>
            <w:proofErr w:type="gramStart"/>
            <w:r w:rsidRPr="007769AE">
              <w:rPr>
                <w:rFonts w:ascii="Times New Roman" w:hAnsi="Times New Roman" w:cs="Times New Roman"/>
                <w:sz w:val="24"/>
                <w:szCs w:val="24"/>
              </w:rPr>
              <w:t>сельскохозяйственных</w:t>
            </w:r>
            <w:proofErr w:type="gramEnd"/>
            <w:r w:rsidRPr="007769AE">
              <w:rPr>
                <w:rFonts w:ascii="Times New Roman" w:hAnsi="Times New Roman" w:cs="Times New Roman"/>
                <w:sz w:val="24"/>
                <w:szCs w:val="24"/>
              </w:rPr>
              <w:t xml:space="preserve"> товаропроизводителей</w:t>
            </w:r>
            <w:r w:rsidRPr="007769AE">
              <w:rPr>
                <w:rFonts w:ascii="Times New Roman" w:hAnsi="Times New Roman" w:cs="Times New Roman"/>
                <w:sz w:val="24"/>
                <w:szCs w:val="24"/>
                <w:vertAlign w:val="superscript"/>
              </w:rPr>
              <w:t>16</w:t>
            </w:r>
            <w:r>
              <w:rPr>
                <w:rFonts w:ascii="Times New Roman" w:hAnsi="Times New Roman" w:cs="Times New Roman"/>
                <w:sz w:val="24"/>
                <w:szCs w:val="24"/>
                <w:vertAlign w:val="superscript"/>
              </w:rPr>
              <w:t xml:space="preserve">    </w:t>
            </w:r>
          </w:p>
        </w:tc>
      </w:tr>
      <w:tr w:rsidR="007769AE" w:rsidRPr="00DB7230" w:rsidTr="00100EE5">
        <w:trPr>
          <w:trHeight w:val="416"/>
        </w:trPr>
        <w:tc>
          <w:tcPr>
            <w:tcW w:w="560" w:type="dxa"/>
            <w:tcBorders>
              <w:top w:val="single" w:sz="4" w:space="0" w:color="auto"/>
              <w:left w:val="single" w:sz="4" w:space="0" w:color="auto"/>
              <w:bottom w:val="single" w:sz="4" w:space="0" w:color="auto"/>
              <w:right w:val="single" w:sz="4" w:space="0" w:color="auto"/>
            </w:tcBorders>
            <w:noWrap/>
          </w:tcPr>
          <w:p w:rsidR="007769AE" w:rsidRPr="00220002" w:rsidRDefault="007769AE" w:rsidP="00220002">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val="en-US" w:eastAsia="ru-RU"/>
              </w:rPr>
              <w:t>3</w:t>
            </w:r>
            <w:r w:rsidR="00220002">
              <w:rPr>
                <w:rFonts w:ascii="Times New Roman" w:hAnsi="Times New Roman" w:cs="Times New Roman"/>
                <w:sz w:val="24"/>
                <w:szCs w:val="24"/>
                <w:lang w:eastAsia="ru-RU"/>
              </w:rPr>
              <w:t>1</w:t>
            </w:r>
          </w:p>
        </w:tc>
        <w:tc>
          <w:tcPr>
            <w:tcW w:w="9471" w:type="dxa"/>
            <w:tcBorders>
              <w:top w:val="single" w:sz="4" w:space="0" w:color="auto"/>
              <w:left w:val="nil"/>
              <w:bottom w:val="single" w:sz="4" w:space="0" w:color="auto"/>
              <w:right w:val="single" w:sz="4" w:space="0" w:color="auto"/>
            </w:tcBorders>
          </w:tcPr>
          <w:p w:rsidR="00082CC7" w:rsidRPr="007769AE" w:rsidRDefault="00082CC7" w:rsidP="00851694">
            <w:pPr>
              <w:autoSpaceDE w:val="0"/>
              <w:autoSpaceDN w:val="0"/>
              <w:adjustRightInd w:val="0"/>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Прием уведомления о прекращении предпринимательской деятельности, в отношении которой применялась </w:t>
            </w:r>
            <w:r w:rsidRPr="007769AE">
              <w:rPr>
                <w:rFonts w:ascii="Times New Roman" w:hAnsi="Times New Roman" w:cs="Times New Roman"/>
                <w:sz w:val="24"/>
                <w:szCs w:val="24"/>
              </w:rPr>
              <w:t xml:space="preserve"> упрощенн</w:t>
            </w:r>
            <w:r>
              <w:rPr>
                <w:rFonts w:ascii="Times New Roman" w:hAnsi="Times New Roman" w:cs="Times New Roman"/>
                <w:sz w:val="24"/>
                <w:szCs w:val="24"/>
              </w:rPr>
              <w:t>ая</w:t>
            </w:r>
            <w:r w:rsidRPr="007769AE">
              <w:rPr>
                <w:rFonts w:ascii="Times New Roman" w:hAnsi="Times New Roman" w:cs="Times New Roman"/>
                <w:sz w:val="24"/>
                <w:szCs w:val="24"/>
              </w:rPr>
              <w:t xml:space="preserve"> систем</w:t>
            </w:r>
            <w:r>
              <w:rPr>
                <w:rFonts w:ascii="Times New Roman" w:hAnsi="Times New Roman" w:cs="Times New Roman"/>
                <w:sz w:val="24"/>
                <w:szCs w:val="24"/>
              </w:rPr>
              <w:t>а</w:t>
            </w:r>
            <w:r w:rsidRPr="007769AE">
              <w:rPr>
                <w:rFonts w:ascii="Times New Roman" w:hAnsi="Times New Roman" w:cs="Times New Roman"/>
                <w:sz w:val="24"/>
                <w:szCs w:val="24"/>
              </w:rPr>
              <w:t xml:space="preserve"> налогообложения</w:t>
            </w:r>
            <w:r w:rsidRPr="007769AE">
              <w:rPr>
                <w:rFonts w:ascii="Times New Roman" w:hAnsi="Times New Roman" w:cs="Times New Roman"/>
                <w:sz w:val="24"/>
                <w:szCs w:val="24"/>
                <w:vertAlign w:val="superscript"/>
              </w:rPr>
              <w:t>16</w:t>
            </w:r>
          </w:p>
        </w:tc>
      </w:tr>
      <w:tr w:rsidR="00100EE5" w:rsidRPr="00DB7230" w:rsidTr="00100EE5">
        <w:trPr>
          <w:trHeight w:val="416"/>
        </w:trPr>
        <w:tc>
          <w:tcPr>
            <w:tcW w:w="560" w:type="dxa"/>
            <w:tcBorders>
              <w:top w:val="single" w:sz="4" w:space="0" w:color="auto"/>
              <w:left w:val="single" w:sz="4" w:space="0" w:color="auto"/>
              <w:bottom w:val="single" w:sz="4" w:space="0" w:color="auto"/>
              <w:right w:val="single" w:sz="4" w:space="0" w:color="auto"/>
            </w:tcBorders>
            <w:noWrap/>
          </w:tcPr>
          <w:p w:rsidR="00100EE5" w:rsidRPr="00104DA1" w:rsidRDefault="00104DA1" w:rsidP="00220002">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r w:rsidR="00220002">
              <w:rPr>
                <w:rFonts w:ascii="Times New Roman" w:hAnsi="Times New Roman" w:cs="Times New Roman"/>
                <w:sz w:val="24"/>
                <w:szCs w:val="24"/>
                <w:lang w:eastAsia="ru-RU"/>
              </w:rPr>
              <w:t>2</w:t>
            </w:r>
          </w:p>
        </w:tc>
        <w:tc>
          <w:tcPr>
            <w:tcW w:w="9471" w:type="dxa"/>
            <w:tcBorders>
              <w:top w:val="single" w:sz="4" w:space="0" w:color="auto"/>
              <w:left w:val="nil"/>
              <w:bottom w:val="single" w:sz="4" w:space="0" w:color="auto"/>
              <w:right w:val="single" w:sz="4" w:space="0" w:color="auto"/>
            </w:tcBorders>
          </w:tcPr>
          <w:p w:rsidR="00100EE5" w:rsidRPr="00123185" w:rsidRDefault="00100EE5" w:rsidP="00123185">
            <w:pPr>
              <w:autoSpaceDE w:val="0"/>
              <w:autoSpaceDN w:val="0"/>
              <w:adjustRightInd w:val="0"/>
              <w:spacing w:after="0" w:line="240" w:lineRule="auto"/>
              <w:jc w:val="both"/>
              <w:rPr>
                <w:rFonts w:ascii="Times New Roman" w:hAnsi="Times New Roman" w:cs="Times New Roman"/>
                <w:sz w:val="24"/>
                <w:szCs w:val="24"/>
                <w:vertAlign w:val="superscript"/>
              </w:rPr>
            </w:pPr>
            <w:r w:rsidRPr="006652DC">
              <w:rPr>
                <w:rFonts w:ascii="Times New Roman" w:hAnsi="Times New Roman" w:cs="Times New Roman"/>
                <w:sz w:val="24"/>
                <w:szCs w:val="24"/>
                <w:lang w:eastAsia="ru-RU"/>
              </w:rPr>
              <w:t>Прием заявления налогоплательщика - физического лица о прекращении исчисления транспортного налога (авансового платежа по налогу) в отношении транспортного средства, находящегося в розыске в связи с его угоном (хищением), транспортного средства, находившегося в розыске в связи с его угоном (хищением), розыск которого прекращен</w:t>
            </w:r>
            <w:r w:rsidR="00123185">
              <w:rPr>
                <w:rFonts w:ascii="Times New Roman" w:hAnsi="Times New Roman" w:cs="Times New Roman"/>
                <w:sz w:val="24"/>
                <w:szCs w:val="24"/>
                <w:lang w:eastAsia="ru-RU"/>
              </w:rPr>
              <w:t xml:space="preserve"> </w:t>
            </w:r>
            <w:r w:rsidR="00123185">
              <w:rPr>
                <w:rFonts w:ascii="Times New Roman" w:hAnsi="Times New Roman" w:cs="Times New Roman"/>
                <w:sz w:val="24"/>
                <w:szCs w:val="24"/>
                <w:vertAlign w:val="superscript"/>
                <w:lang w:eastAsia="ru-RU"/>
              </w:rPr>
              <w:t>18</w:t>
            </w:r>
          </w:p>
        </w:tc>
      </w:tr>
      <w:tr w:rsidR="00100EE5" w:rsidRPr="00DB7230" w:rsidTr="00100EE5">
        <w:trPr>
          <w:trHeight w:val="416"/>
        </w:trPr>
        <w:tc>
          <w:tcPr>
            <w:tcW w:w="560" w:type="dxa"/>
            <w:tcBorders>
              <w:top w:val="single" w:sz="4" w:space="0" w:color="auto"/>
              <w:left w:val="single" w:sz="4" w:space="0" w:color="auto"/>
              <w:bottom w:val="single" w:sz="4" w:space="0" w:color="auto"/>
              <w:right w:val="single" w:sz="4" w:space="0" w:color="auto"/>
            </w:tcBorders>
            <w:noWrap/>
          </w:tcPr>
          <w:p w:rsidR="00100EE5" w:rsidRPr="00100EE5" w:rsidRDefault="00104DA1" w:rsidP="00220002">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r w:rsidR="00220002">
              <w:rPr>
                <w:rFonts w:ascii="Times New Roman" w:hAnsi="Times New Roman" w:cs="Times New Roman"/>
                <w:sz w:val="24"/>
                <w:szCs w:val="24"/>
                <w:lang w:eastAsia="ru-RU"/>
              </w:rPr>
              <w:t>3</w:t>
            </w:r>
          </w:p>
        </w:tc>
        <w:tc>
          <w:tcPr>
            <w:tcW w:w="9471" w:type="dxa"/>
            <w:tcBorders>
              <w:top w:val="single" w:sz="4" w:space="0" w:color="auto"/>
              <w:left w:val="nil"/>
              <w:bottom w:val="single" w:sz="4" w:space="0" w:color="auto"/>
              <w:right w:val="single" w:sz="4" w:space="0" w:color="auto"/>
            </w:tcBorders>
          </w:tcPr>
          <w:p w:rsidR="00100EE5" w:rsidRPr="00123185" w:rsidRDefault="00100EE5" w:rsidP="00123185">
            <w:pPr>
              <w:autoSpaceDE w:val="0"/>
              <w:autoSpaceDN w:val="0"/>
              <w:adjustRightInd w:val="0"/>
              <w:spacing w:after="0" w:line="240" w:lineRule="auto"/>
              <w:jc w:val="both"/>
              <w:rPr>
                <w:rFonts w:ascii="Times New Roman" w:hAnsi="Times New Roman" w:cs="Times New Roman"/>
                <w:sz w:val="24"/>
                <w:szCs w:val="24"/>
                <w:vertAlign w:val="superscript"/>
              </w:rPr>
            </w:pPr>
            <w:r w:rsidRPr="006652DC">
              <w:rPr>
                <w:rFonts w:ascii="Times New Roman" w:hAnsi="Times New Roman" w:cs="Times New Roman"/>
                <w:sz w:val="24"/>
                <w:szCs w:val="24"/>
              </w:rPr>
              <w:t>Прием уведомления налогоплательщика - физического лица о наличии на земельном участке жилищного фонда и (или) объектов инженерной инфраструктуры жилищно-коммунального комплекса, о площади части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w:t>
            </w:r>
            <w:r w:rsidR="00123185">
              <w:rPr>
                <w:rFonts w:ascii="Times New Roman" w:hAnsi="Times New Roman" w:cs="Times New Roman"/>
                <w:sz w:val="24"/>
                <w:szCs w:val="24"/>
                <w:vertAlign w:val="superscript"/>
              </w:rPr>
              <w:t>19</w:t>
            </w:r>
          </w:p>
        </w:tc>
      </w:tr>
    </w:tbl>
    <w:p w:rsidR="00142399" w:rsidRDefault="00142399" w:rsidP="00142399">
      <w:pPr>
        <w:pStyle w:val="ConsPlusNonformat"/>
        <w:ind w:left="-284"/>
        <w:jc w:val="both"/>
        <w:rPr>
          <w:rFonts w:ascii="Times New Roman" w:hAnsi="Times New Roman" w:cs="Times New Roman"/>
          <w:sz w:val="18"/>
          <w:szCs w:val="18"/>
          <w:vertAlign w:val="superscript"/>
        </w:rPr>
      </w:pPr>
    </w:p>
    <w:p w:rsidR="00142399" w:rsidRDefault="00142399" w:rsidP="00142399">
      <w:pPr>
        <w:pStyle w:val="ConsPlusNonformat"/>
        <w:ind w:left="-284"/>
        <w:jc w:val="both"/>
        <w:rPr>
          <w:rFonts w:ascii="Times New Roman" w:hAnsi="Times New Roman" w:cs="Times New Roman"/>
          <w:sz w:val="18"/>
          <w:szCs w:val="18"/>
          <w:vertAlign w:val="superscript"/>
        </w:rPr>
      </w:pPr>
    </w:p>
    <w:p w:rsidR="0051401D" w:rsidRDefault="0051401D" w:rsidP="00142399">
      <w:pPr>
        <w:pStyle w:val="ConsPlusNonformat"/>
        <w:ind w:left="-284"/>
        <w:jc w:val="both"/>
        <w:rPr>
          <w:rFonts w:ascii="Times New Roman" w:hAnsi="Times New Roman" w:cs="Times New Roman"/>
          <w:sz w:val="18"/>
          <w:szCs w:val="18"/>
          <w:vertAlign w:val="superscript"/>
        </w:rPr>
      </w:pPr>
    </w:p>
    <w:p w:rsidR="00123185" w:rsidRDefault="00123185" w:rsidP="00123185">
      <w:pPr>
        <w:pStyle w:val="ConsPlusNonformat"/>
        <w:ind w:left="-284"/>
        <w:jc w:val="both"/>
        <w:rPr>
          <w:rFonts w:ascii="Times New Roman" w:hAnsi="Times New Roman" w:cs="Times New Roman"/>
          <w:vertAlign w:val="superscript"/>
        </w:rPr>
      </w:pPr>
    </w:p>
    <w:p w:rsidR="00123185" w:rsidRPr="00123185" w:rsidRDefault="00123185" w:rsidP="00123185">
      <w:pPr>
        <w:pStyle w:val="ConsPlusNonformat"/>
        <w:ind w:left="-284"/>
        <w:jc w:val="both"/>
        <w:rPr>
          <w:rFonts w:ascii="Times New Roman" w:hAnsi="Times New Roman" w:cs="Times New Roman"/>
        </w:rPr>
      </w:pPr>
      <w:r w:rsidRPr="00123185">
        <w:rPr>
          <w:rFonts w:ascii="Times New Roman" w:hAnsi="Times New Roman" w:cs="Times New Roman"/>
          <w:vertAlign w:val="superscript"/>
        </w:rPr>
        <w:t xml:space="preserve">16 </w:t>
      </w:r>
      <w:r w:rsidRPr="00123185">
        <w:rPr>
          <w:rFonts w:ascii="Times New Roman" w:hAnsi="Times New Roman" w:cs="Times New Roman"/>
        </w:rPr>
        <w:t xml:space="preserve">Услуга предоставляется </w:t>
      </w:r>
      <w:r w:rsidRPr="00123185">
        <w:rPr>
          <w:rFonts w:ascii="Times New Roman" w:hAnsi="Times New Roman" w:cs="Times New Roman"/>
          <w:bCs/>
        </w:rPr>
        <w:t xml:space="preserve">в соответствии с распоряжением </w:t>
      </w:r>
      <w:r w:rsidRPr="00123185">
        <w:rPr>
          <w:rFonts w:ascii="Times New Roman" w:hAnsi="Times New Roman" w:cs="Times New Roman"/>
        </w:rPr>
        <w:t>ФНС России от 21.06.2023г. № 204@ «О внесении изменений в распоряжение ФНС России от 19 февраля 2021 года № 25@», либо в инициативном порядке по согласованию сторон</w:t>
      </w:r>
    </w:p>
    <w:p w:rsidR="00142399" w:rsidRPr="00123185" w:rsidRDefault="00123185" w:rsidP="00123185">
      <w:pPr>
        <w:pStyle w:val="ConsPlusNonformat"/>
        <w:ind w:left="-284"/>
        <w:jc w:val="both"/>
        <w:rPr>
          <w:rFonts w:ascii="Times New Roman" w:hAnsi="Times New Roman" w:cs="Times New Roman"/>
        </w:rPr>
      </w:pPr>
      <w:r w:rsidRPr="00123185">
        <w:rPr>
          <w:rFonts w:ascii="Times New Roman" w:hAnsi="Times New Roman" w:cs="Times New Roman"/>
          <w:vertAlign w:val="superscript"/>
        </w:rPr>
        <w:t>17</w:t>
      </w:r>
      <w:r w:rsidRPr="00123185">
        <w:rPr>
          <w:rFonts w:ascii="Times New Roman" w:hAnsi="Times New Roman" w:cs="Times New Roman"/>
        </w:rPr>
        <w:t xml:space="preserve"> Услуга включена в перечень в соответствии с пунктом 3.4 статьи 362 Налогового кодекса Российской Федерации</w:t>
      </w:r>
    </w:p>
    <w:p w:rsidR="00123185" w:rsidRPr="00123185" w:rsidRDefault="00123185" w:rsidP="00123185">
      <w:pPr>
        <w:pStyle w:val="ConsPlusNonformat"/>
        <w:ind w:left="-284"/>
        <w:jc w:val="both"/>
        <w:rPr>
          <w:rFonts w:ascii="Times New Roman" w:hAnsi="Times New Roman" w:cs="Times New Roman"/>
        </w:rPr>
      </w:pPr>
      <w:r w:rsidRPr="00123185">
        <w:rPr>
          <w:rFonts w:ascii="Times New Roman" w:hAnsi="Times New Roman" w:cs="Times New Roman"/>
          <w:vertAlign w:val="superscript"/>
        </w:rPr>
        <w:t>18</w:t>
      </w:r>
      <w:r w:rsidRPr="00123185">
        <w:rPr>
          <w:rFonts w:ascii="Times New Roman" w:hAnsi="Times New Roman" w:cs="Times New Roman"/>
        </w:rPr>
        <w:t xml:space="preserve"> Услуга включается в перечень в соответствии с абзацем первым пункта 3.5 статьи 362 Налогового кодекса Российской Федерации с 1 января 2024 года</w:t>
      </w:r>
    </w:p>
    <w:p w:rsidR="00100EE5" w:rsidRDefault="00123185" w:rsidP="0051401D">
      <w:pPr>
        <w:pStyle w:val="a7"/>
        <w:ind w:left="-284"/>
        <w:jc w:val="both"/>
      </w:pPr>
      <w:r w:rsidRPr="00123185">
        <w:rPr>
          <w:rFonts w:ascii="Times New Roman" w:hAnsi="Times New Roman" w:cs="Times New Roman"/>
          <w:vertAlign w:val="superscript"/>
        </w:rPr>
        <w:t>19</w:t>
      </w:r>
      <w:r w:rsidRPr="00123185">
        <w:rPr>
          <w:rFonts w:ascii="Times New Roman" w:hAnsi="Times New Roman" w:cs="Times New Roman"/>
        </w:rPr>
        <w:t xml:space="preserve"> Услуга включается в перечень в соответствии с абзацем вторым пункта 2 статьи 391 Налогового кодекса Российской Федерации с 1 января 2024 года</w:t>
      </w:r>
      <w:r w:rsidRPr="00123185">
        <w:t xml:space="preserve"> </w:t>
      </w:r>
    </w:p>
    <w:tbl>
      <w:tblPr>
        <w:tblpPr w:leftFromText="180" w:rightFromText="180" w:vertAnchor="text" w:horzAnchor="margin" w:tblpXSpec="center" w:tblpY="173"/>
        <w:tblW w:w="10031" w:type="dxa"/>
        <w:tblLook w:val="00A0" w:firstRow="1" w:lastRow="0" w:firstColumn="1" w:lastColumn="0" w:noHBand="0" w:noVBand="0"/>
      </w:tblPr>
      <w:tblGrid>
        <w:gridCol w:w="560"/>
        <w:gridCol w:w="9471"/>
      </w:tblGrid>
      <w:tr w:rsidR="00222202" w:rsidRPr="00DB7230" w:rsidTr="00222202">
        <w:trPr>
          <w:trHeight w:val="416"/>
        </w:trPr>
        <w:tc>
          <w:tcPr>
            <w:tcW w:w="560" w:type="dxa"/>
            <w:tcBorders>
              <w:top w:val="single" w:sz="4" w:space="0" w:color="auto"/>
              <w:left w:val="single" w:sz="4" w:space="0" w:color="auto"/>
              <w:bottom w:val="single" w:sz="4" w:space="0" w:color="auto"/>
              <w:right w:val="single" w:sz="4" w:space="0" w:color="auto"/>
            </w:tcBorders>
            <w:noWrap/>
          </w:tcPr>
          <w:p w:rsidR="00222202" w:rsidRDefault="00222202" w:rsidP="00222202">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34</w:t>
            </w:r>
          </w:p>
        </w:tc>
        <w:tc>
          <w:tcPr>
            <w:tcW w:w="9471" w:type="dxa"/>
            <w:tcBorders>
              <w:top w:val="single" w:sz="4" w:space="0" w:color="auto"/>
              <w:left w:val="nil"/>
              <w:bottom w:val="single" w:sz="4" w:space="0" w:color="auto"/>
              <w:right w:val="single" w:sz="4" w:space="0" w:color="auto"/>
            </w:tcBorders>
          </w:tcPr>
          <w:p w:rsidR="00C86DA6" w:rsidRPr="00903505" w:rsidRDefault="00903505" w:rsidP="00903505">
            <w:pPr>
              <w:autoSpaceDE w:val="0"/>
              <w:autoSpaceDN w:val="0"/>
              <w:adjustRightInd w:val="0"/>
              <w:spacing w:after="0" w:line="240" w:lineRule="auto"/>
              <w:jc w:val="both"/>
              <w:rPr>
                <w:rFonts w:ascii="Times New Roman" w:hAnsi="Times New Roman" w:cs="Times New Roman"/>
                <w:sz w:val="24"/>
                <w:szCs w:val="24"/>
                <w:vertAlign w:val="superscript"/>
              </w:rPr>
            </w:pPr>
            <w:r w:rsidRPr="00903505">
              <w:rPr>
                <w:rFonts w:ascii="Times New Roman" w:hAnsi="Times New Roman" w:cs="Times New Roman"/>
                <w:sz w:val="24"/>
                <w:szCs w:val="24"/>
              </w:rPr>
              <w:t>Прием заявления о подтверждении права налогоплательщика на получение имущественных налоговых вычетов, предусмотренных подпунктами 3 и 4 пункта 1 статьи 220 Налогового кодекса Р</w:t>
            </w:r>
            <w:r>
              <w:rPr>
                <w:rFonts w:ascii="Times New Roman" w:hAnsi="Times New Roman" w:cs="Times New Roman"/>
                <w:sz w:val="24"/>
                <w:szCs w:val="24"/>
              </w:rPr>
              <w:t xml:space="preserve">оссийской </w:t>
            </w:r>
            <w:r w:rsidRPr="00903505">
              <w:rPr>
                <w:rFonts w:ascii="Times New Roman" w:hAnsi="Times New Roman" w:cs="Times New Roman"/>
                <w:sz w:val="24"/>
                <w:szCs w:val="24"/>
              </w:rPr>
              <w:t>Ф</w:t>
            </w:r>
            <w:r>
              <w:rPr>
                <w:rFonts w:ascii="Times New Roman" w:hAnsi="Times New Roman" w:cs="Times New Roman"/>
                <w:sz w:val="24"/>
                <w:szCs w:val="24"/>
              </w:rPr>
              <w:t>едерации</w:t>
            </w:r>
            <w:r w:rsidR="00C86DA6">
              <w:rPr>
                <w:rStyle w:val="a9"/>
                <w:rFonts w:ascii="Times New Roman" w:hAnsi="Times New Roman" w:cs="Times New Roman"/>
                <w:sz w:val="24"/>
                <w:szCs w:val="24"/>
              </w:rPr>
              <w:footnoteReference w:id="16"/>
            </w:r>
          </w:p>
        </w:tc>
      </w:tr>
      <w:tr w:rsidR="00903505" w:rsidRPr="00DB7230" w:rsidTr="00222202">
        <w:trPr>
          <w:trHeight w:val="416"/>
        </w:trPr>
        <w:tc>
          <w:tcPr>
            <w:tcW w:w="560" w:type="dxa"/>
            <w:tcBorders>
              <w:top w:val="single" w:sz="4" w:space="0" w:color="auto"/>
              <w:left w:val="single" w:sz="4" w:space="0" w:color="auto"/>
              <w:bottom w:val="single" w:sz="4" w:space="0" w:color="auto"/>
              <w:right w:val="single" w:sz="4" w:space="0" w:color="auto"/>
            </w:tcBorders>
            <w:noWrap/>
          </w:tcPr>
          <w:p w:rsidR="00903505" w:rsidRPr="00903505" w:rsidRDefault="00903505" w:rsidP="0090350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35</w:t>
            </w:r>
          </w:p>
        </w:tc>
        <w:tc>
          <w:tcPr>
            <w:tcW w:w="9471" w:type="dxa"/>
            <w:tcBorders>
              <w:top w:val="single" w:sz="4" w:space="0" w:color="auto"/>
              <w:left w:val="nil"/>
              <w:bottom w:val="single" w:sz="4" w:space="0" w:color="auto"/>
              <w:right w:val="single" w:sz="4" w:space="0" w:color="auto"/>
            </w:tcBorders>
          </w:tcPr>
          <w:p w:rsidR="00903505" w:rsidRPr="00903505" w:rsidRDefault="00903505" w:rsidP="00B43EDD">
            <w:pPr>
              <w:autoSpaceDE w:val="0"/>
              <w:autoSpaceDN w:val="0"/>
              <w:adjustRightInd w:val="0"/>
              <w:spacing w:after="0" w:line="240" w:lineRule="auto"/>
              <w:jc w:val="both"/>
              <w:rPr>
                <w:rFonts w:ascii="Times New Roman" w:hAnsi="Times New Roman" w:cs="Times New Roman"/>
                <w:sz w:val="24"/>
                <w:szCs w:val="24"/>
              </w:rPr>
            </w:pPr>
            <w:r w:rsidRPr="00903505">
              <w:rPr>
                <w:rFonts w:ascii="Times New Roman" w:hAnsi="Times New Roman" w:cs="Times New Roman"/>
                <w:sz w:val="24"/>
                <w:szCs w:val="24"/>
              </w:rPr>
              <w:t>Прием заявления о подтверждении права налогоплательщика на получение социальных налоговых вычетов, предусмотренных подпунктами 2, 3, 4  (в части социального налогового вычета в сумме страховых взносов по договору (договорам) добровольного страхования жизни) и 7 пункта 1 статьи 219 Налогового кодекса Р</w:t>
            </w:r>
            <w:r>
              <w:rPr>
                <w:rFonts w:ascii="Times New Roman" w:hAnsi="Times New Roman" w:cs="Times New Roman"/>
                <w:sz w:val="24"/>
                <w:szCs w:val="24"/>
              </w:rPr>
              <w:t xml:space="preserve">оссийской </w:t>
            </w:r>
            <w:r w:rsidRPr="00903505">
              <w:rPr>
                <w:rFonts w:ascii="Times New Roman" w:hAnsi="Times New Roman" w:cs="Times New Roman"/>
                <w:sz w:val="24"/>
                <w:szCs w:val="24"/>
              </w:rPr>
              <w:t>Ф</w:t>
            </w:r>
            <w:r>
              <w:rPr>
                <w:rFonts w:ascii="Times New Roman" w:hAnsi="Times New Roman" w:cs="Times New Roman"/>
                <w:sz w:val="24"/>
                <w:szCs w:val="24"/>
              </w:rPr>
              <w:t>едерации</w:t>
            </w:r>
            <w:r w:rsidR="00B43EDD" w:rsidRPr="007769AE">
              <w:rPr>
                <w:rFonts w:ascii="Times New Roman" w:hAnsi="Times New Roman" w:cs="Times New Roman"/>
                <w:sz w:val="24"/>
                <w:szCs w:val="24"/>
                <w:vertAlign w:val="superscript"/>
              </w:rPr>
              <w:t>16</w:t>
            </w:r>
          </w:p>
        </w:tc>
      </w:tr>
      <w:tr w:rsidR="00903505" w:rsidRPr="00DB7230" w:rsidTr="00222202">
        <w:trPr>
          <w:trHeight w:val="416"/>
        </w:trPr>
        <w:tc>
          <w:tcPr>
            <w:tcW w:w="560" w:type="dxa"/>
            <w:tcBorders>
              <w:top w:val="single" w:sz="4" w:space="0" w:color="auto"/>
              <w:left w:val="single" w:sz="4" w:space="0" w:color="auto"/>
              <w:bottom w:val="single" w:sz="4" w:space="0" w:color="auto"/>
              <w:right w:val="single" w:sz="4" w:space="0" w:color="auto"/>
            </w:tcBorders>
            <w:noWrap/>
          </w:tcPr>
          <w:p w:rsidR="00903505" w:rsidRPr="00220002" w:rsidRDefault="00903505" w:rsidP="0090350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36</w:t>
            </w:r>
          </w:p>
        </w:tc>
        <w:tc>
          <w:tcPr>
            <w:tcW w:w="9471" w:type="dxa"/>
            <w:tcBorders>
              <w:top w:val="single" w:sz="4" w:space="0" w:color="auto"/>
              <w:left w:val="nil"/>
              <w:bottom w:val="single" w:sz="4" w:space="0" w:color="auto"/>
              <w:right w:val="single" w:sz="4" w:space="0" w:color="auto"/>
            </w:tcBorders>
          </w:tcPr>
          <w:p w:rsidR="00903505" w:rsidRPr="00903505" w:rsidRDefault="00903505" w:rsidP="00903505">
            <w:pPr>
              <w:autoSpaceDE w:val="0"/>
              <w:autoSpaceDN w:val="0"/>
              <w:adjustRightInd w:val="0"/>
              <w:spacing w:after="0" w:line="240" w:lineRule="auto"/>
              <w:jc w:val="both"/>
              <w:rPr>
                <w:rFonts w:ascii="Times New Roman" w:hAnsi="Times New Roman" w:cs="Times New Roman"/>
                <w:sz w:val="24"/>
                <w:szCs w:val="24"/>
              </w:rPr>
            </w:pPr>
            <w:r w:rsidRPr="00903505">
              <w:rPr>
                <w:rFonts w:ascii="Times New Roman" w:hAnsi="Times New Roman" w:cs="Times New Roman"/>
                <w:sz w:val="24"/>
                <w:szCs w:val="24"/>
              </w:rPr>
              <w:t>Прием уведомления об уменьшении суммы налога, уплачиваемого в связи с применением патентной системы налогообложения, на сумму указанных в пункте 1.2 статьи 346.51 Налогового кодекса Р</w:t>
            </w:r>
            <w:r>
              <w:rPr>
                <w:rFonts w:ascii="Times New Roman" w:hAnsi="Times New Roman" w:cs="Times New Roman"/>
                <w:sz w:val="24"/>
                <w:szCs w:val="24"/>
              </w:rPr>
              <w:t xml:space="preserve">оссийской </w:t>
            </w:r>
            <w:r w:rsidRPr="00903505">
              <w:rPr>
                <w:rFonts w:ascii="Times New Roman" w:hAnsi="Times New Roman" w:cs="Times New Roman"/>
                <w:sz w:val="24"/>
                <w:szCs w:val="24"/>
              </w:rPr>
              <w:t>Ф</w:t>
            </w:r>
            <w:r>
              <w:rPr>
                <w:rFonts w:ascii="Times New Roman" w:hAnsi="Times New Roman" w:cs="Times New Roman"/>
                <w:sz w:val="24"/>
                <w:szCs w:val="24"/>
              </w:rPr>
              <w:t>едерации</w:t>
            </w:r>
            <w:r w:rsidRPr="00903505">
              <w:rPr>
                <w:rFonts w:ascii="Times New Roman" w:hAnsi="Times New Roman" w:cs="Times New Roman"/>
                <w:sz w:val="24"/>
                <w:szCs w:val="24"/>
              </w:rPr>
              <w:t xml:space="preserve"> страховых платежей (взносов) и пособий</w:t>
            </w:r>
            <w:r w:rsidR="00B43EDD" w:rsidRPr="007769AE">
              <w:rPr>
                <w:rFonts w:ascii="Times New Roman" w:hAnsi="Times New Roman" w:cs="Times New Roman"/>
                <w:sz w:val="24"/>
                <w:szCs w:val="24"/>
                <w:vertAlign w:val="superscript"/>
              </w:rPr>
              <w:t>16</w:t>
            </w:r>
          </w:p>
        </w:tc>
      </w:tr>
      <w:tr w:rsidR="00903505" w:rsidRPr="00DB7230" w:rsidTr="00222202">
        <w:trPr>
          <w:trHeight w:val="416"/>
        </w:trPr>
        <w:tc>
          <w:tcPr>
            <w:tcW w:w="560" w:type="dxa"/>
            <w:tcBorders>
              <w:top w:val="single" w:sz="4" w:space="0" w:color="auto"/>
              <w:left w:val="single" w:sz="4" w:space="0" w:color="auto"/>
              <w:bottom w:val="single" w:sz="4" w:space="0" w:color="auto"/>
              <w:right w:val="single" w:sz="4" w:space="0" w:color="auto"/>
            </w:tcBorders>
            <w:noWrap/>
          </w:tcPr>
          <w:p w:rsidR="00903505" w:rsidRPr="00220002" w:rsidRDefault="00903505" w:rsidP="0090350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val="en-US" w:eastAsia="ru-RU"/>
              </w:rPr>
              <w:t>3</w:t>
            </w:r>
            <w:r>
              <w:rPr>
                <w:rFonts w:ascii="Times New Roman" w:hAnsi="Times New Roman" w:cs="Times New Roman"/>
                <w:sz w:val="24"/>
                <w:szCs w:val="24"/>
                <w:lang w:eastAsia="ru-RU"/>
              </w:rPr>
              <w:t>7</w:t>
            </w:r>
          </w:p>
        </w:tc>
        <w:tc>
          <w:tcPr>
            <w:tcW w:w="9471" w:type="dxa"/>
            <w:tcBorders>
              <w:top w:val="single" w:sz="4" w:space="0" w:color="auto"/>
              <w:left w:val="nil"/>
              <w:bottom w:val="single" w:sz="4" w:space="0" w:color="auto"/>
              <w:right w:val="single" w:sz="4" w:space="0" w:color="auto"/>
            </w:tcBorders>
          </w:tcPr>
          <w:p w:rsidR="00903505" w:rsidRPr="00903505" w:rsidRDefault="00903505" w:rsidP="006553FD">
            <w:pPr>
              <w:autoSpaceDE w:val="0"/>
              <w:autoSpaceDN w:val="0"/>
              <w:adjustRightInd w:val="0"/>
              <w:spacing w:after="0" w:line="240" w:lineRule="auto"/>
              <w:jc w:val="both"/>
              <w:rPr>
                <w:rFonts w:ascii="Times New Roman" w:hAnsi="Times New Roman" w:cs="Times New Roman"/>
                <w:sz w:val="24"/>
                <w:szCs w:val="24"/>
              </w:rPr>
            </w:pPr>
            <w:r w:rsidRPr="00903505">
              <w:rPr>
                <w:rFonts w:ascii="Times New Roman" w:hAnsi="Times New Roman" w:cs="Times New Roman"/>
                <w:sz w:val="24"/>
                <w:szCs w:val="24"/>
              </w:rPr>
              <w:t xml:space="preserve">Прием заявления о </w:t>
            </w:r>
            <w:r>
              <w:rPr>
                <w:rFonts w:ascii="Times New Roman" w:hAnsi="Times New Roman" w:cs="Times New Roman"/>
                <w:sz w:val="24"/>
                <w:szCs w:val="24"/>
              </w:rPr>
              <w:t>распоряжении путем возврата суммой денежных средств, форм</w:t>
            </w:r>
            <w:r w:rsidR="006553FD">
              <w:rPr>
                <w:rFonts w:ascii="Times New Roman" w:hAnsi="Times New Roman" w:cs="Times New Roman"/>
                <w:sz w:val="24"/>
                <w:szCs w:val="24"/>
              </w:rPr>
              <w:t>ирующих положительное сальдо</w:t>
            </w:r>
            <w:r>
              <w:rPr>
                <w:rFonts w:ascii="Times New Roman" w:hAnsi="Times New Roman" w:cs="Times New Roman"/>
                <w:sz w:val="24"/>
                <w:szCs w:val="24"/>
              </w:rPr>
              <w:t xml:space="preserve"> единого налогового счета </w:t>
            </w:r>
            <w:r w:rsidR="006553FD">
              <w:rPr>
                <w:rFonts w:ascii="Times New Roman" w:hAnsi="Times New Roman" w:cs="Times New Roman"/>
                <w:sz w:val="24"/>
                <w:szCs w:val="24"/>
              </w:rPr>
              <w:t>налогоплательщика, плательщика сбора, плательщика страховых взносов и (или) налогового агента</w:t>
            </w:r>
            <w:r w:rsidR="00B43EDD" w:rsidRPr="007769AE">
              <w:rPr>
                <w:rFonts w:ascii="Times New Roman" w:hAnsi="Times New Roman" w:cs="Times New Roman"/>
                <w:sz w:val="24"/>
                <w:szCs w:val="24"/>
                <w:vertAlign w:val="superscript"/>
              </w:rPr>
              <w:t>16</w:t>
            </w:r>
          </w:p>
        </w:tc>
      </w:tr>
      <w:tr w:rsidR="006553FD" w:rsidRPr="00DB7230" w:rsidTr="00222202">
        <w:trPr>
          <w:trHeight w:val="416"/>
        </w:trPr>
        <w:tc>
          <w:tcPr>
            <w:tcW w:w="560" w:type="dxa"/>
            <w:tcBorders>
              <w:top w:val="single" w:sz="4" w:space="0" w:color="auto"/>
              <w:left w:val="single" w:sz="4" w:space="0" w:color="auto"/>
              <w:bottom w:val="single" w:sz="4" w:space="0" w:color="auto"/>
              <w:right w:val="single" w:sz="4" w:space="0" w:color="auto"/>
            </w:tcBorders>
            <w:noWrap/>
          </w:tcPr>
          <w:p w:rsidR="006553FD" w:rsidRPr="00903505" w:rsidRDefault="006553FD" w:rsidP="006553F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38</w:t>
            </w:r>
          </w:p>
        </w:tc>
        <w:tc>
          <w:tcPr>
            <w:tcW w:w="9471" w:type="dxa"/>
            <w:tcBorders>
              <w:top w:val="single" w:sz="4" w:space="0" w:color="auto"/>
              <w:left w:val="nil"/>
              <w:bottom w:val="single" w:sz="4" w:space="0" w:color="auto"/>
              <w:right w:val="single" w:sz="4" w:space="0" w:color="auto"/>
            </w:tcBorders>
          </w:tcPr>
          <w:p w:rsidR="006553FD" w:rsidRPr="006553FD" w:rsidRDefault="006553FD" w:rsidP="0017393B">
            <w:pPr>
              <w:autoSpaceDE w:val="0"/>
              <w:autoSpaceDN w:val="0"/>
              <w:adjustRightInd w:val="0"/>
              <w:spacing w:after="0" w:line="240" w:lineRule="auto"/>
              <w:jc w:val="both"/>
              <w:rPr>
                <w:rFonts w:ascii="Times New Roman" w:hAnsi="Times New Roman" w:cs="Times New Roman"/>
                <w:sz w:val="24"/>
                <w:szCs w:val="24"/>
              </w:rPr>
            </w:pPr>
            <w:r w:rsidRPr="006553FD">
              <w:rPr>
                <w:rFonts w:ascii="Times New Roman" w:hAnsi="Times New Roman" w:cs="Times New Roman"/>
                <w:color w:val="000000"/>
                <w:sz w:val="24"/>
                <w:szCs w:val="24"/>
              </w:rPr>
              <w:t>Прием заявле</w:t>
            </w:r>
            <w:r>
              <w:rPr>
                <w:rFonts w:ascii="Times New Roman" w:hAnsi="Times New Roman" w:cs="Times New Roman"/>
                <w:color w:val="000000"/>
                <w:sz w:val="24"/>
                <w:szCs w:val="24"/>
              </w:rPr>
              <w:t>ния</w:t>
            </w:r>
            <w:r w:rsidRPr="006553FD">
              <w:rPr>
                <w:rFonts w:ascii="Times New Roman" w:hAnsi="Times New Roman" w:cs="Times New Roman"/>
                <w:color w:val="000000"/>
                <w:sz w:val="24"/>
                <w:szCs w:val="24"/>
              </w:rPr>
              <w:t xml:space="preserve"> об освобождении от уплаты страховых взносов плательщиков, не производящих выплаты и вознаграждения в пользу физических лиц</w:t>
            </w:r>
            <w:r w:rsidR="00B43EDD" w:rsidRPr="007769AE">
              <w:rPr>
                <w:rFonts w:ascii="Times New Roman" w:hAnsi="Times New Roman" w:cs="Times New Roman"/>
                <w:sz w:val="24"/>
                <w:szCs w:val="24"/>
                <w:vertAlign w:val="superscript"/>
              </w:rPr>
              <w:t>16</w:t>
            </w:r>
          </w:p>
        </w:tc>
      </w:tr>
      <w:tr w:rsidR="006553FD" w:rsidRPr="00DB7230" w:rsidTr="00222202">
        <w:trPr>
          <w:trHeight w:val="416"/>
        </w:trPr>
        <w:tc>
          <w:tcPr>
            <w:tcW w:w="560" w:type="dxa"/>
            <w:tcBorders>
              <w:top w:val="single" w:sz="4" w:space="0" w:color="auto"/>
              <w:left w:val="single" w:sz="4" w:space="0" w:color="auto"/>
              <w:bottom w:val="single" w:sz="4" w:space="0" w:color="auto"/>
              <w:right w:val="single" w:sz="4" w:space="0" w:color="auto"/>
            </w:tcBorders>
            <w:noWrap/>
          </w:tcPr>
          <w:p w:rsidR="006553FD" w:rsidRDefault="006553FD" w:rsidP="006553F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39</w:t>
            </w:r>
          </w:p>
          <w:p w:rsidR="006553FD" w:rsidRDefault="006553FD" w:rsidP="006553FD">
            <w:pPr>
              <w:spacing w:after="0" w:line="240" w:lineRule="auto"/>
              <w:jc w:val="center"/>
              <w:rPr>
                <w:rFonts w:ascii="Times New Roman" w:hAnsi="Times New Roman" w:cs="Times New Roman"/>
                <w:sz w:val="24"/>
                <w:szCs w:val="24"/>
                <w:lang w:eastAsia="ru-RU"/>
              </w:rPr>
            </w:pPr>
          </w:p>
          <w:p w:rsidR="006553FD" w:rsidRDefault="006553FD" w:rsidP="006553FD">
            <w:pPr>
              <w:spacing w:after="0" w:line="240" w:lineRule="auto"/>
              <w:jc w:val="center"/>
              <w:rPr>
                <w:rFonts w:ascii="Times New Roman" w:hAnsi="Times New Roman" w:cs="Times New Roman"/>
                <w:sz w:val="24"/>
                <w:szCs w:val="24"/>
                <w:lang w:eastAsia="ru-RU"/>
              </w:rPr>
            </w:pPr>
          </w:p>
        </w:tc>
        <w:tc>
          <w:tcPr>
            <w:tcW w:w="9471" w:type="dxa"/>
            <w:tcBorders>
              <w:top w:val="single" w:sz="4" w:space="0" w:color="auto"/>
              <w:left w:val="nil"/>
              <w:bottom w:val="single" w:sz="4" w:space="0" w:color="auto"/>
              <w:right w:val="single" w:sz="4" w:space="0" w:color="auto"/>
            </w:tcBorders>
          </w:tcPr>
          <w:p w:rsidR="006553FD" w:rsidRPr="006553FD" w:rsidRDefault="006553FD" w:rsidP="006553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Прием заявления</w:t>
            </w:r>
            <w:r w:rsidRPr="006553FD">
              <w:rPr>
                <w:rFonts w:ascii="Times New Roman" w:hAnsi="Times New Roman" w:cs="Times New Roman"/>
                <w:color w:val="000000"/>
                <w:sz w:val="24"/>
                <w:szCs w:val="24"/>
              </w:rPr>
              <w:t xml:space="preserve"> о прекращении обязанности по уплате страховых взносов на обязательное пенсионное страхование </w:t>
            </w:r>
            <w:r w:rsidR="00B5118B">
              <w:rPr>
                <w:rFonts w:ascii="Times New Roman" w:hAnsi="Times New Roman" w:cs="Times New Roman"/>
                <w:color w:val="000000"/>
                <w:sz w:val="24"/>
                <w:szCs w:val="24"/>
              </w:rPr>
              <w:t>(</w:t>
            </w:r>
            <w:r w:rsidRPr="006553FD">
              <w:rPr>
                <w:rFonts w:ascii="Times New Roman" w:hAnsi="Times New Roman" w:cs="Times New Roman"/>
                <w:color w:val="000000"/>
                <w:sz w:val="24"/>
                <w:szCs w:val="24"/>
              </w:rPr>
              <w:t>индивидуальных предпринимателей-военных пенсионеров</w:t>
            </w:r>
            <w:r w:rsidR="00B5118B">
              <w:rPr>
                <w:rFonts w:ascii="Times New Roman" w:hAnsi="Times New Roman" w:cs="Times New Roman"/>
                <w:color w:val="000000"/>
                <w:sz w:val="24"/>
                <w:szCs w:val="24"/>
              </w:rPr>
              <w:t>)</w:t>
            </w:r>
            <w:r w:rsidR="00B43EDD" w:rsidRPr="007769AE">
              <w:rPr>
                <w:rFonts w:ascii="Times New Roman" w:hAnsi="Times New Roman" w:cs="Times New Roman"/>
                <w:sz w:val="24"/>
                <w:szCs w:val="24"/>
                <w:vertAlign w:val="superscript"/>
              </w:rPr>
              <w:t>16</w:t>
            </w:r>
          </w:p>
        </w:tc>
      </w:tr>
      <w:tr w:rsidR="006553FD" w:rsidRPr="00DB7230" w:rsidTr="00222202">
        <w:trPr>
          <w:trHeight w:val="416"/>
        </w:trPr>
        <w:tc>
          <w:tcPr>
            <w:tcW w:w="560" w:type="dxa"/>
            <w:tcBorders>
              <w:top w:val="single" w:sz="4" w:space="0" w:color="auto"/>
              <w:left w:val="single" w:sz="4" w:space="0" w:color="auto"/>
              <w:bottom w:val="single" w:sz="4" w:space="0" w:color="auto"/>
              <w:right w:val="single" w:sz="4" w:space="0" w:color="auto"/>
            </w:tcBorders>
            <w:noWrap/>
          </w:tcPr>
          <w:p w:rsidR="006553FD" w:rsidRDefault="006553FD" w:rsidP="006553F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40</w:t>
            </w:r>
          </w:p>
        </w:tc>
        <w:tc>
          <w:tcPr>
            <w:tcW w:w="9471" w:type="dxa"/>
            <w:tcBorders>
              <w:top w:val="single" w:sz="4" w:space="0" w:color="auto"/>
              <w:left w:val="nil"/>
              <w:bottom w:val="single" w:sz="4" w:space="0" w:color="auto"/>
              <w:right w:val="single" w:sz="4" w:space="0" w:color="auto"/>
            </w:tcBorders>
          </w:tcPr>
          <w:p w:rsidR="006553FD" w:rsidRPr="006553FD" w:rsidRDefault="006553FD" w:rsidP="00B43EDD">
            <w:pPr>
              <w:autoSpaceDE w:val="0"/>
              <w:autoSpaceDN w:val="0"/>
              <w:adjustRightInd w:val="0"/>
              <w:spacing w:after="0" w:line="240" w:lineRule="auto"/>
              <w:jc w:val="both"/>
              <w:rPr>
                <w:rFonts w:ascii="Times New Roman" w:hAnsi="Times New Roman" w:cs="Times New Roman"/>
                <w:color w:val="000000"/>
                <w:sz w:val="24"/>
                <w:szCs w:val="24"/>
              </w:rPr>
            </w:pPr>
            <w:r w:rsidRPr="006553FD">
              <w:rPr>
                <w:rFonts w:ascii="Times New Roman" w:hAnsi="Times New Roman" w:cs="Times New Roman"/>
                <w:sz w:val="24"/>
                <w:szCs w:val="24"/>
              </w:rPr>
              <w:t>Прием заявления налогоплательщика</w:t>
            </w:r>
            <w:r>
              <w:rPr>
                <w:rFonts w:ascii="Times New Roman" w:hAnsi="Times New Roman" w:cs="Times New Roman"/>
                <w:sz w:val="24"/>
                <w:szCs w:val="24"/>
              </w:rPr>
              <w:t xml:space="preserve"> </w:t>
            </w:r>
            <w:r w:rsidRPr="006553FD">
              <w:rPr>
                <w:rFonts w:ascii="Times New Roman" w:hAnsi="Times New Roman" w:cs="Times New Roman"/>
                <w:sz w:val="24"/>
                <w:szCs w:val="24"/>
              </w:rPr>
              <w:t>-</w:t>
            </w:r>
            <w:r>
              <w:rPr>
                <w:rFonts w:ascii="Times New Roman" w:hAnsi="Times New Roman" w:cs="Times New Roman"/>
                <w:sz w:val="24"/>
                <w:szCs w:val="24"/>
              </w:rPr>
              <w:t xml:space="preserve"> </w:t>
            </w:r>
            <w:r w:rsidRPr="006553FD">
              <w:rPr>
                <w:rFonts w:ascii="Times New Roman" w:hAnsi="Times New Roman" w:cs="Times New Roman"/>
                <w:sz w:val="24"/>
                <w:szCs w:val="24"/>
              </w:rPr>
              <w:t>физического лица о перерасчете суммы ранее исчисленного транспортного налога, земельного налога, налога на имущество физических лиц, налога на доходы физических лиц</w:t>
            </w:r>
            <w:r w:rsidR="00B43EDD">
              <w:rPr>
                <w:rStyle w:val="a9"/>
                <w:rFonts w:ascii="Times New Roman" w:hAnsi="Times New Roman" w:cs="Times New Roman"/>
                <w:sz w:val="24"/>
                <w:szCs w:val="24"/>
              </w:rPr>
              <w:t>2</w:t>
            </w:r>
            <w:r w:rsidR="00B43EDD">
              <w:rPr>
                <w:rFonts w:ascii="Times New Roman" w:hAnsi="Times New Roman" w:cs="Times New Roman"/>
                <w:sz w:val="24"/>
                <w:szCs w:val="24"/>
                <w:vertAlign w:val="superscript"/>
              </w:rPr>
              <w:t>0</w:t>
            </w:r>
          </w:p>
        </w:tc>
      </w:tr>
      <w:tr w:rsidR="00C86DA6" w:rsidRPr="00DB7230" w:rsidTr="00222202">
        <w:trPr>
          <w:trHeight w:val="416"/>
        </w:trPr>
        <w:tc>
          <w:tcPr>
            <w:tcW w:w="560" w:type="dxa"/>
            <w:tcBorders>
              <w:top w:val="single" w:sz="4" w:space="0" w:color="auto"/>
              <w:left w:val="single" w:sz="4" w:space="0" w:color="auto"/>
              <w:bottom w:val="single" w:sz="4" w:space="0" w:color="auto"/>
              <w:right w:val="single" w:sz="4" w:space="0" w:color="auto"/>
            </w:tcBorders>
            <w:noWrap/>
          </w:tcPr>
          <w:p w:rsidR="00C86DA6" w:rsidRDefault="00C86DA6" w:rsidP="006553F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41</w:t>
            </w:r>
          </w:p>
        </w:tc>
        <w:tc>
          <w:tcPr>
            <w:tcW w:w="9471" w:type="dxa"/>
            <w:tcBorders>
              <w:top w:val="single" w:sz="4" w:space="0" w:color="auto"/>
              <w:left w:val="nil"/>
              <w:bottom w:val="single" w:sz="4" w:space="0" w:color="auto"/>
              <w:right w:val="single" w:sz="4" w:space="0" w:color="auto"/>
            </w:tcBorders>
          </w:tcPr>
          <w:p w:rsidR="00C86DA6" w:rsidRPr="006553FD" w:rsidRDefault="00C86DA6" w:rsidP="00C86DA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Прием запроса о п</w:t>
            </w:r>
            <w:r w:rsidRPr="00C86DA6">
              <w:rPr>
                <w:rFonts w:ascii="Times New Roman" w:hAnsi="Times New Roman" w:cs="Times New Roman"/>
                <w:sz w:val="24"/>
                <w:szCs w:val="24"/>
              </w:rPr>
              <w:t>редоставлении</w:t>
            </w:r>
            <w:r>
              <w:rPr>
                <w:rFonts w:ascii="Times New Roman" w:hAnsi="Times New Roman" w:cs="Times New Roman"/>
                <w:sz w:val="24"/>
                <w:szCs w:val="24"/>
              </w:rPr>
              <w:t xml:space="preserve"> сведений из базы данных «Банковские и лицевые счета» </w:t>
            </w:r>
            <w:r w:rsidRPr="00C86DA6">
              <w:rPr>
                <w:rFonts w:ascii="Times New Roman" w:hAnsi="Times New Roman" w:cs="Times New Roman"/>
                <w:sz w:val="24"/>
                <w:szCs w:val="24"/>
              </w:rPr>
              <w:t>(в части предоставления по запросам физических, юридических лиц и индивидуальных предпринимателей сведений о своих счетах)</w:t>
            </w:r>
            <w:r w:rsidR="00B43EDD" w:rsidRPr="007769AE">
              <w:rPr>
                <w:rFonts w:ascii="Times New Roman" w:hAnsi="Times New Roman" w:cs="Times New Roman"/>
                <w:sz w:val="24"/>
                <w:szCs w:val="24"/>
                <w:vertAlign w:val="superscript"/>
              </w:rPr>
              <w:t>16</w:t>
            </w:r>
          </w:p>
        </w:tc>
      </w:tr>
      <w:tr w:rsidR="00FB7DA6" w:rsidRPr="00DB7230" w:rsidTr="00222202">
        <w:trPr>
          <w:trHeight w:val="416"/>
        </w:trPr>
        <w:tc>
          <w:tcPr>
            <w:tcW w:w="560" w:type="dxa"/>
            <w:tcBorders>
              <w:top w:val="single" w:sz="4" w:space="0" w:color="auto"/>
              <w:left w:val="single" w:sz="4" w:space="0" w:color="auto"/>
              <w:bottom w:val="single" w:sz="4" w:space="0" w:color="auto"/>
              <w:right w:val="single" w:sz="4" w:space="0" w:color="auto"/>
            </w:tcBorders>
            <w:noWrap/>
          </w:tcPr>
          <w:p w:rsidR="00FB7DA6" w:rsidRPr="00FB7DA6" w:rsidRDefault="00FB7DA6" w:rsidP="006553FD">
            <w:pPr>
              <w:spacing w:after="0" w:line="240" w:lineRule="auto"/>
              <w:jc w:val="cente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42</w:t>
            </w:r>
          </w:p>
        </w:tc>
        <w:tc>
          <w:tcPr>
            <w:tcW w:w="9471" w:type="dxa"/>
            <w:tcBorders>
              <w:top w:val="single" w:sz="4" w:space="0" w:color="auto"/>
              <w:left w:val="nil"/>
              <w:bottom w:val="single" w:sz="4" w:space="0" w:color="auto"/>
              <w:right w:val="single" w:sz="4" w:space="0" w:color="auto"/>
            </w:tcBorders>
          </w:tcPr>
          <w:p w:rsidR="00DE2451" w:rsidRPr="00DE2451" w:rsidRDefault="00FC1AB2" w:rsidP="00DE2451">
            <w:pPr>
              <w:autoSpaceDE w:val="0"/>
              <w:autoSpaceDN w:val="0"/>
              <w:adjustRightInd w:val="0"/>
              <w:spacing w:after="0" w:line="240" w:lineRule="auto"/>
              <w:jc w:val="both"/>
            </w:pPr>
            <w:r>
              <w:rPr>
                <w:rFonts w:ascii="Times New Roman" w:hAnsi="Times New Roman" w:cs="Times New Roman"/>
                <w:sz w:val="24"/>
                <w:szCs w:val="24"/>
              </w:rPr>
              <w:t>Прием сообщения</w:t>
            </w:r>
            <w:r w:rsidR="00FB7DA6" w:rsidRPr="00E7632D">
              <w:rPr>
                <w:rFonts w:ascii="Times New Roman" w:hAnsi="Times New Roman" w:cs="Times New Roman"/>
                <w:sz w:val="24"/>
                <w:szCs w:val="24"/>
              </w:rPr>
              <w:t xml:space="preserve"> об утрате права на применение упрощенной системы налогообложения </w:t>
            </w:r>
            <w:r w:rsidR="00FB7DA6">
              <w:rPr>
                <w:rFonts w:ascii="Times New Roman" w:hAnsi="Times New Roman" w:cs="Times New Roman"/>
                <w:sz w:val="24"/>
                <w:szCs w:val="24"/>
              </w:rPr>
              <w:t>(</w:t>
            </w:r>
            <w:hyperlink r:id="rId8">
              <w:r w:rsidR="00FB7DA6">
                <w:rPr>
                  <w:rFonts w:ascii="Times New Roman" w:hAnsi="Times New Roman" w:cs="Times New Roman"/>
                  <w:sz w:val="24"/>
                  <w:szCs w:val="24"/>
                </w:rPr>
                <w:t>форма №</w:t>
              </w:r>
              <w:r w:rsidR="00FB7DA6" w:rsidRPr="00E7632D">
                <w:rPr>
                  <w:rFonts w:ascii="Times New Roman" w:hAnsi="Times New Roman" w:cs="Times New Roman"/>
                  <w:sz w:val="24"/>
                  <w:szCs w:val="24"/>
                </w:rPr>
                <w:t>26.2-2</w:t>
              </w:r>
            </w:hyperlink>
            <w:r w:rsidR="00FB7DA6">
              <w:rPr>
                <w:rFonts w:ascii="Times New Roman" w:hAnsi="Times New Roman" w:cs="Times New Roman"/>
                <w:sz w:val="24"/>
                <w:szCs w:val="24"/>
              </w:rPr>
              <w:t>)</w:t>
            </w:r>
            <w:r w:rsidR="000D5EFB" w:rsidRPr="007769AE">
              <w:rPr>
                <w:rFonts w:ascii="Times New Roman" w:hAnsi="Times New Roman" w:cs="Times New Roman"/>
                <w:sz w:val="24"/>
                <w:szCs w:val="24"/>
                <w:vertAlign w:val="superscript"/>
              </w:rPr>
              <w:t xml:space="preserve"> 16</w:t>
            </w:r>
          </w:p>
        </w:tc>
      </w:tr>
      <w:tr w:rsidR="00FB7DA6" w:rsidRPr="00DB7230" w:rsidTr="00222202">
        <w:trPr>
          <w:trHeight w:val="416"/>
        </w:trPr>
        <w:tc>
          <w:tcPr>
            <w:tcW w:w="560" w:type="dxa"/>
            <w:tcBorders>
              <w:top w:val="single" w:sz="4" w:space="0" w:color="auto"/>
              <w:left w:val="single" w:sz="4" w:space="0" w:color="auto"/>
              <w:bottom w:val="single" w:sz="4" w:space="0" w:color="auto"/>
              <w:right w:val="single" w:sz="4" w:space="0" w:color="auto"/>
            </w:tcBorders>
            <w:noWrap/>
          </w:tcPr>
          <w:p w:rsidR="00FB7DA6" w:rsidRPr="00FB7DA6" w:rsidRDefault="00FB7DA6" w:rsidP="006553FD">
            <w:pPr>
              <w:spacing w:after="0" w:line="240" w:lineRule="auto"/>
              <w:jc w:val="cente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43</w:t>
            </w:r>
          </w:p>
        </w:tc>
        <w:tc>
          <w:tcPr>
            <w:tcW w:w="9471" w:type="dxa"/>
            <w:tcBorders>
              <w:top w:val="single" w:sz="4" w:space="0" w:color="auto"/>
              <w:left w:val="nil"/>
              <w:bottom w:val="single" w:sz="4" w:space="0" w:color="auto"/>
              <w:right w:val="single" w:sz="4" w:space="0" w:color="auto"/>
            </w:tcBorders>
          </w:tcPr>
          <w:p w:rsidR="00FB7DA6" w:rsidRDefault="00FC1AB2" w:rsidP="00DE245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Прием уведомления</w:t>
            </w:r>
            <w:r w:rsidR="00FB7DA6" w:rsidRPr="00E7632D">
              <w:rPr>
                <w:rFonts w:ascii="Times New Roman" w:hAnsi="Times New Roman" w:cs="Times New Roman"/>
                <w:sz w:val="24"/>
                <w:szCs w:val="24"/>
              </w:rPr>
              <w:t xml:space="preserve"> об отказе от применения упрощенной системы налогообложения </w:t>
            </w:r>
            <w:r w:rsidR="00FB7DA6">
              <w:rPr>
                <w:rFonts w:ascii="Times New Roman" w:hAnsi="Times New Roman" w:cs="Times New Roman"/>
                <w:sz w:val="24"/>
                <w:szCs w:val="24"/>
              </w:rPr>
              <w:t>(</w:t>
            </w:r>
            <w:hyperlink r:id="rId9">
              <w:r>
                <w:rPr>
                  <w:rFonts w:ascii="Times New Roman" w:hAnsi="Times New Roman" w:cs="Times New Roman"/>
                  <w:sz w:val="24"/>
                  <w:szCs w:val="24"/>
                </w:rPr>
                <w:t>форма №</w:t>
              </w:r>
              <w:r w:rsidR="00FB7DA6" w:rsidRPr="00E7632D">
                <w:rPr>
                  <w:rFonts w:ascii="Times New Roman" w:hAnsi="Times New Roman" w:cs="Times New Roman"/>
                  <w:sz w:val="24"/>
                  <w:szCs w:val="24"/>
                </w:rPr>
                <w:t>26.2-3</w:t>
              </w:r>
            </w:hyperlink>
            <w:r w:rsidR="00FB7DA6">
              <w:rPr>
                <w:rFonts w:ascii="Times New Roman" w:hAnsi="Times New Roman" w:cs="Times New Roman"/>
                <w:sz w:val="24"/>
                <w:szCs w:val="24"/>
              </w:rPr>
              <w:t>)</w:t>
            </w:r>
            <w:r w:rsidR="000D5EFB" w:rsidRPr="007769AE">
              <w:rPr>
                <w:rFonts w:ascii="Times New Roman" w:hAnsi="Times New Roman" w:cs="Times New Roman"/>
                <w:sz w:val="24"/>
                <w:szCs w:val="24"/>
                <w:vertAlign w:val="superscript"/>
              </w:rPr>
              <w:t xml:space="preserve"> 16</w:t>
            </w:r>
          </w:p>
        </w:tc>
      </w:tr>
      <w:tr w:rsidR="00FB7DA6" w:rsidRPr="00DB7230" w:rsidTr="00222202">
        <w:trPr>
          <w:trHeight w:val="416"/>
        </w:trPr>
        <w:tc>
          <w:tcPr>
            <w:tcW w:w="560" w:type="dxa"/>
            <w:tcBorders>
              <w:top w:val="single" w:sz="4" w:space="0" w:color="auto"/>
              <w:left w:val="single" w:sz="4" w:space="0" w:color="auto"/>
              <w:bottom w:val="single" w:sz="4" w:space="0" w:color="auto"/>
              <w:right w:val="single" w:sz="4" w:space="0" w:color="auto"/>
            </w:tcBorders>
            <w:noWrap/>
          </w:tcPr>
          <w:p w:rsidR="00FB7DA6" w:rsidRPr="00FB7DA6" w:rsidRDefault="00FB7DA6" w:rsidP="006553FD">
            <w:pPr>
              <w:spacing w:after="0" w:line="240" w:lineRule="auto"/>
              <w:jc w:val="cente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44</w:t>
            </w:r>
          </w:p>
        </w:tc>
        <w:tc>
          <w:tcPr>
            <w:tcW w:w="9471" w:type="dxa"/>
            <w:tcBorders>
              <w:top w:val="single" w:sz="4" w:space="0" w:color="auto"/>
              <w:left w:val="nil"/>
              <w:bottom w:val="single" w:sz="4" w:space="0" w:color="auto"/>
              <w:right w:val="single" w:sz="4" w:space="0" w:color="auto"/>
            </w:tcBorders>
          </w:tcPr>
          <w:p w:rsidR="00FB7DA6" w:rsidRDefault="00FC1AB2" w:rsidP="00FC1AB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Прием уведомления</w:t>
            </w:r>
            <w:r w:rsidRPr="00E7632D">
              <w:rPr>
                <w:rFonts w:ascii="Times New Roman" w:hAnsi="Times New Roman" w:cs="Times New Roman"/>
                <w:sz w:val="24"/>
                <w:szCs w:val="24"/>
              </w:rPr>
              <w:t xml:space="preserve"> об изменении объекта налогообложения </w:t>
            </w:r>
            <w:r>
              <w:rPr>
                <w:rFonts w:ascii="Times New Roman" w:hAnsi="Times New Roman" w:cs="Times New Roman"/>
                <w:sz w:val="24"/>
                <w:szCs w:val="24"/>
              </w:rPr>
              <w:t>(</w:t>
            </w:r>
            <w:hyperlink r:id="rId10">
              <w:r>
                <w:rPr>
                  <w:rFonts w:ascii="Times New Roman" w:hAnsi="Times New Roman" w:cs="Times New Roman"/>
                  <w:sz w:val="24"/>
                  <w:szCs w:val="24"/>
                </w:rPr>
                <w:t>форма №</w:t>
              </w:r>
              <w:r w:rsidRPr="00E7632D">
                <w:rPr>
                  <w:rFonts w:ascii="Times New Roman" w:hAnsi="Times New Roman" w:cs="Times New Roman"/>
                  <w:sz w:val="24"/>
                  <w:szCs w:val="24"/>
                </w:rPr>
                <w:t>26.2-6</w:t>
              </w:r>
            </w:hyperlink>
            <w:r>
              <w:rPr>
                <w:rFonts w:ascii="Times New Roman" w:hAnsi="Times New Roman" w:cs="Times New Roman"/>
                <w:sz w:val="24"/>
                <w:szCs w:val="24"/>
              </w:rPr>
              <w:t>)</w:t>
            </w:r>
            <w:r w:rsidR="000D5EFB" w:rsidRPr="007769AE">
              <w:rPr>
                <w:rFonts w:ascii="Times New Roman" w:hAnsi="Times New Roman" w:cs="Times New Roman"/>
                <w:sz w:val="24"/>
                <w:szCs w:val="24"/>
                <w:vertAlign w:val="superscript"/>
              </w:rPr>
              <w:t>16</w:t>
            </w:r>
            <w:r>
              <w:rPr>
                <w:rFonts w:ascii="Times New Roman" w:hAnsi="Times New Roman" w:cs="Times New Roman"/>
                <w:sz w:val="24"/>
                <w:szCs w:val="24"/>
              </w:rPr>
              <w:t xml:space="preserve">    </w:t>
            </w:r>
          </w:p>
        </w:tc>
      </w:tr>
      <w:tr w:rsidR="00FB7DA6" w:rsidRPr="00DB7230" w:rsidTr="00222202">
        <w:trPr>
          <w:trHeight w:val="416"/>
        </w:trPr>
        <w:tc>
          <w:tcPr>
            <w:tcW w:w="560" w:type="dxa"/>
            <w:tcBorders>
              <w:top w:val="single" w:sz="4" w:space="0" w:color="auto"/>
              <w:left w:val="single" w:sz="4" w:space="0" w:color="auto"/>
              <w:bottom w:val="single" w:sz="4" w:space="0" w:color="auto"/>
              <w:right w:val="single" w:sz="4" w:space="0" w:color="auto"/>
            </w:tcBorders>
            <w:noWrap/>
          </w:tcPr>
          <w:p w:rsidR="00FB7DA6" w:rsidRPr="00FB7DA6" w:rsidRDefault="00FB7DA6" w:rsidP="006553FD">
            <w:pPr>
              <w:spacing w:after="0" w:line="240" w:lineRule="auto"/>
              <w:jc w:val="cente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45</w:t>
            </w:r>
          </w:p>
        </w:tc>
        <w:tc>
          <w:tcPr>
            <w:tcW w:w="9471" w:type="dxa"/>
            <w:tcBorders>
              <w:top w:val="single" w:sz="4" w:space="0" w:color="auto"/>
              <w:left w:val="nil"/>
              <w:bottom w:val="single" w:sz="4" w:space="0" w:color="auto"/>
              <w:right w:val="single" w:sz="4" w:space="0" w:color="auto"/>
            </w:tcBorders>
          </w:tcPr>
          <w:p w:rsidR="00FB7DA6" w:rsidRPr="00DE2451" w:rsidRDefault="00DE2451" w:rsidP="002C1311">
            <w:pPr>
              <w:autoSpaceDE w:val="0"/>
              <w:autoSpaceDN w:val="0"/>
              <w:adjustRightInd w:val="0"/>
              <w:spacing w:after="0" w:line="240" w:lineRule="auto"/>
              <w:jc w:val="both"/>
              <w:rPr>
                <w:rFonts w:ascii="Times New Roman" w:hAnsi="Times New Roman" w:cs="Times New Roman"/>
                <w:sz w:val="24"/>
                <w:szCs w:val="24"/>
              </w:rPr>
            </w:pPr>
            <w:r w:rsidRPr="00DE2451">
              <w:rPr>
                <w:rFonts w:ascii="Times New Roman" w:hAnsi="Times New Roman" w:cs="Times New Roman"/>
                <w:bCs/>
                <w:sz w:val="24"/>
                <w:szCs w:val="24"/>
              </w:rPr>
              <w:t>Прием уведомления</w:t>
            </w:r>
            <w:r w:rsidR="00D0251A" w:rsidRPr="00DE2451">
              <w:rPr>
                <w:rFonts w:ascii="Times New Roman" w:hAnsi="Times New Roman" w:cs="Times New Roman"/>
                <w:bCs/>
                <w:sz w:val="24"/>
                <w:szCs w:val="24"/>
              </w:rPr>
              <w:t xml:space="preserve"> </w:t>
            </w:r>
            <w:proofErr w:type="gramStart"/>
            <w:r w:rsidR="00D0251A" w:rsidRPr="00DE2451">
              <w:rPr>
                <w:rFonts w:ascii="Times New Roman" w:hAnsi="Times New Roman" w:cs="Times New Roman"/>
                <w:bCs/>
                <w:sz w:val="24"/>
                <w:szCs w:val="24"/>
              </w:rPr>
              <w:t>о переходе на упрощенную систему налогообложения в связи с утратой права на применение</w:t>
            </w:r>
            <w:proofErr w:type="gramEnd"/>
            <w:r w:rsidR="00D0251A" w:rsidRPr="00DE2451">
              <w:rPr>
                <w:rFonts w:ascii="Times New Roman" w:hAnsi="Times New Roman" w:cs="Times New Roman"/>
                <w:bCs/>
                <w:sz w:val="24"/>
                <w:szCs w:val="24"/>
              </w:rPr>
              <w:t xml:space="preserve"> налога на профессиональный доход</w:t>
            </w:r>
            <w:r>
              <w:rPr>
                <w:rFonts w:ascii="Times New Roman" w:hAnsi="Times New Roman" w:cs="Times New Roman"/>
                <w:bCs/>
                <w:sz w:val="24"/>
                <w:szCs w:val="24"/>
              </w:rPr>
              <w:t xml:space="preserve"> </w:t>
            </w:r>
            <w:r w:rsidR="000D5EFB" w:rsidRPr="007769AE">
              <w:rPr>
                <w:rFonts w:ascii="Times New Roman" w:hAnsi="Times New Roman" w:cs="Times New Roman"/>
                <w:sz w:val="24"/>
                <w:szCs w:val="24"/>
                <w:vertAlign w:val="superscript"/>
              </w:rPr>
              <w:t>16</w:t>
            </w:r>
          </w:p>
        </w:tc>
      </w:tr>
      <w:tr w:rsidR="002C1311" w:rsidRPr="00DB7230" w:rsidTr="00222202">
        <w:trPr>
          <w:trHeight w:val="416"/>
        </w:trPr>
        <w:tc>
          <w:tcPr>
            <w:tcW w:w="560" w:type="dxa"/>
            <w:tcBorders>
              <w:top w:val="single" w:sz="4" w:space="0" w:color="auto"/>
              <w:left w:val="single" w:sz="4" w:space="0" w:color="auto"/>
              <w:bottom w:val="single" w:sz="4" w:space="0" w:color="auto"/>
              <w:right w:val="single" w:sz="4" w:space="0" w:color="auto"/>
            </w:tcBorders>
            <w:noWrap/>
          </w:tcPr>
          <w:p w:rsidR="002C1311" w:rsidRPr="002C1311" w:rsidRDefault="002C1311" w:rsidP="006553F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46</w:t>
            </w:r>
          </w:p>
        </w:tc>
        <w:tc>
          <w:tcPr>
            <w:tcW w:w="9471" w:type="dxa"/>
            <w:tcBorders>
              <w:top w:val="single" w:sz="4" w:space="0" w:color="auto"/>
              <w:left w:val="nil"/>
              <w:bottom w:val="single" w:sz="4" w:space="0" w:color="auto"/>
              <w:right w:val="single" w:sz="4" w:space="0" w:color="auto"/>
            </w:tcBorders>
          </w:tcPr>
          <w:p w:rsidR="002C1311" w:rsidRPr="00DE2451" w:rsidRDefault="002C1311" w:rsidP="00DE2451">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Прием</w:t>
            </w:r>
            <w:r w:rsidRPr="00DE2451">
              <w:rPr>
                <w:rFonts w:ascii="Times New Roman" w:hAnsi="Times New Roman" w:cs="Times New Roman"/>
                <w:sz w:val="24"/>
                <w:szCs w:val="24"/>
              </w:rPr>
              <w:t xml:space="preserve"> </w:t>
            </w:r>
            <w:r w:rsidRPr="00DE2451">
              <w:rPr>
                <w:rFonts w:ascii="Times New Roman" w:hAnsi="Times New Roman" w:cs="Times New Roman"/>
                <w:sz w:val="24"/>
                <w:szCs w:val="24"/>
              </w:rPr>
              <w:t xml:space="preserve">уведомления </w:t>
            </w:r>
            <w:proofErr w:type="gramStart"/>
            <w:r w:rsidRPr="00DE2451">
              <w:rPr>
                <w:rFonts w:ascii="Times New Roman" w:hAnsi="Times New Roman" w:cs="Times New Roman"/>
                <w:sz w:val="24"/>
                <w:szCs w:val="24"/>
              </w:rPr>
              <w:t xml:space="preserve">о переходе </w:t>
            </w:r>
            <w:r w:rsidRPr="00DE2451">
              <w:rPr>
                <w:rFonts w:ascii="Times New Roman" w:hAnsi="Times New Roman" w:cs="Times New Roman"/>
                <w:bCs/>
                <w:sz w:val="24"/>
                <w:szCs w:val="24"/>
              </w:rPr>
              <w:t>на систему налогообложения для сельскохозяйственных товаропроизводителей в связи с утратой</w:t>
            </w:r>
            <w:proofErr w:type="gramEnd"/>
            <w:r w:rsidRPr="00DE2451">
              <w:rPr>
                <w:rFonts w:ascii="Times New Roman" w:hAnsi="Times New Roman" w:cs="Times New Roman"/>
                <w:bCs/>
                <w:sz w:val="24"/>
                <w:szCs w:val="24"/>
              </w:rPr>
              <w:t xml:space="preserve"> права на применение налога на профессиональный доход</w:t>
            </w:r>
            <w:r w:rsidRPr="007769AE">
              <w:rPr>
                <w:rFonts w:ascii="Times New Roman" w:hAnsi="Times New Roman" w:cs="Times New Roman"/>
                <w:sz w:val="24"/>
                <w:szCs w:val="24"/>
                <w:vertAlign w:val="superscript"/>
              </w:rPr>
              <w:t>16</w:t>
            </w:r>
          </w:p>
        </w:tc>
      </w:tr>
      <w:tr w:rsidR="00FB7DA6" w:rsidRPr="00DB7230" w:rsidTr="00222202">
        <w:trPr>
          <w:trHeight w:val="416"/>
        </w:trPr>
        <w:tc>
          <w:tcPr>
            <w:tcW w:w="560" w:type="dxa"/>
            <w:tcBorders>
              <w:top w:val="single" w:sz="4" w:space="0" w:color="auto"/>
              <w:left w:val="single" w:sz="4" w:space="0" w:color="auto"/>
              <w:bottom w:val="single" w:sz="4" w:space="0" w:color="auto"/>
              <w:right w:val="single" w:sz="4" w:space="0" w:color="auto"/>
            </w:tcBorders>
            <w:noWrap/>
          </w:tcPr>
          <w:p w:rsidR="00FB7DA6" w:rsidRPr="002C1311" w:rsidRDefault="002C1311" w:rsidP="006553F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val="en-US" w:eastAsia="ru-RU"/>
              </w:rPr>
              <w:t>4</w:t>
            </w:r>
            <w:r>
              <w:rPr>
                <w:rFonts w:ascii="Times New Roman" w:hAnsi="Times New Roman" w:cs="Times New Roman"/>
                <w:sz w:val="24"/>
                <w:szCs w:val="24"/>
                <w:lang w:eastAsia="ru-RU"/>
              </w:rPr>
              <w:t>7</w:t>
            </w:r>
          </w:p>
        </w:tc>
        <w:tc>
          <w:tcPr>
            <w:tcW w:w="9471" w:type="dxa"/>
            <w:tcBorders>
              <w:top w:val="single" w:sz="4" w:space="0" w:color="auto"/>
              <w:left w:val="nil"/>
              <w:bottom w:val="single" w:sz="4" w:space="0" w:color="auto"/>
              <w:right w:val="single" w:sz="4" w:space="0" w:color="auto"/>
            </w:tcBorders>
          </w:tcPr>
          <w:p w:rsidR="00FB7DA6" w:rsidRDefault="00DE2451" w:rsidP="00C86DA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Прием заявления</w:t>
            </w:r>
            <w:r w:rsidRPr="00E7632D">
              <w:rPr>
                <w:rFonts w:ascii="Times New Roman" w:hAnsi="Times New Roman" w:cs="Times New Roman"/>
                <w:sz w:val="24"/>
                <w:szCs w:val="24"/>
              </w:rPr>
              <w:t xml:space="preserve"> о прекращении предпринимательской деятельности, в отношении которой применялась патентная система налогообложения</w:t>
            </w:r>
            <w:r w:rsidR="000D5EFB" w:rsidRPr="007769AE">
              <w:rPr>
                <w:rFonts w:ascii="Times New Roman" w:hAnsi="Times New Roman" w:cs="Times New Roman"/>
                <w:sz w:val="24"/>
                <w:szCs w:val="24"/>
                <w:vertAlign w:val="superscript"/>
              </w:rPr>
              <w:t>16</w:t>
            </w:r>
          </w:p>
        </w:tc>
      </w:tr>
      <w:tr w:rsidR="00FB7DA6" w:rsidRPr="00DB7230" w:rsidTr="00222202">
        <w:trPr>
          <w:trHeight w:val="416"/>
        </w:trPr>
        <w:tc>
          <w:tcPr>
            <w:tcW w:w="560" w:type="dxa"/>
            <w:tcBorders>
              <w:top w:val="single" w:sz="4" w:space="0" w:color="auto"/>
              <w:left w:val="single" w:sz="4" w:space="0" w:color="auto"/>
              <w:bottom w:val="single" w:sz="4" w:space="0" w:color="auto"/>
              <w:right w:val="single" w:sz="4" w:space="0" w:color="auto"/>
            </w:tcBorders>
            <w:noWrap/>
          </w:tcPr>
          <w:p w:rsidR="00FB7DA6" w:rsidRPr="002C1311" w:rsidRDefault="002C1311" w:rsidP="006553F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val="en-US" w:eastAsia="ru-RU"/>
              </w:rPr>
              <w:t>4</w:t>
            </w:r>
            <w:r>
              <w:rPr>
                <w:rFonts w:ascii="Times New Roman" w:hAnsi="Times New Roman" w:cs="Times New Roman"/>
                <w:sz w:val="24"/>
                <w:szCs w:val="24"/>
                <w:lang w:eastAsia="ru-RU"/>
              </w:rPr>
              <w:t>8</w:t>
            </w:r>
          </w:p>
        </w:tc>
        <w:tc>
          <w:tcPr>
            <w:tcW w:w="9471" w:type="dxa"/>
            <w:tcBorders>
              <w:top w:val="single" w:sz="4" w:space="0" w:color="auto"/>
              <w:left w:val="nil"/>
              <w:bottom w:val="single" w:sz="4" w:space="0" w:color="auto"/>
              <w:right w:val="single" w:sz="4" w:space="0" w:color="auto"/>
            </w:tcBorders>
          </w:tcPr>
          <w:p w:rsidR="00FB7DA6" w:rsidRDefault="00DE2451" w:rsidP="00DE245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Прием сообщения</w:t>
            </w:r>
            <w:r w:rsidRPr="00E7632D">
              <w:rPr>
                <w:rFonts w:ascii="Times New Roman" w:hAnsi="Times New Roman" w:cs="Times New Roman"/>
                <w:bCs/>
                <w:sz w:val="24"/>
                <w:szCs w:val="24"/>
              </w:rPr>
              <w:t xml:space="preserve"> об утрате права на применение системы налогообложения для сельскохозяйственных товаропроизводителей</w:t>
            </w:r>
            <w:r>
              <w:rPr>
                <w:rFonts w:ascii="Times New Roman" w:hAnsi="Times New Roman" w:cs="Times New Roman"/>
                <w:bCs/>
                <w:sz w:val="24"/>
                <w:szCs w:val="24"/>
              </w:rPr>
              <w:t xml:space="preserve"> (форма №</w:t>
            </w:r>
            <w:r w:rsidRPr="00E7632D">
              <w:rPr>
                <w:rFonts w:ascii="Times New Roman" w:hAnsi="Times New Roman" w:cs="Times New Roman"/>
                <w:bCs/>
                <w:sz w:val="24"/>
                <w:szCs w:val="24"/>
              </w:rPr>
              <w:t xml:space="preserve"> 26.1-2)</w:t>
            </w:r>
            <w:r w:rsidR="000D5EFB" w:rsidRPr="007769AE">
              <w:rPr>
                <w:rFonts w:ascii="Times New Roman" w:hAnsi="Times New Roman" w:cs="Times New Roman"/>
                <w:sz w:val="24"/>
                <w:szCs w:val="24"/>
                <w:vertAlign w:val="superscript"/>
              </w:rPr>
              <w:t>16</w:t>
            </w:r>
          </w:p>
        </w:tc>
      </w:tr>
      <w:tr w:rsidR="00FB7DA6" w:rsidRPr="00DB7230" w:rsidTr="00222202">
        <w:trPr>
          <w:trHeight w:val="416"/>
        </w:trPr>
        <w:tc>
          <w:tcPr>
            <w:tcW w:w="560" w:type="dxa"/>
            <w:tcBorders>
              <w:top w:val="single" w:sz="4" w:space="0" w:color="auto"/>
              <w:left w:val="single" w:sz="4" w:space="0" w:color="auto"/>
              <w:bottom w:val="single" w:sz="4" w:space="0" w:color="auto"/>
              <w:right w:val="single" w:sz="4" w:space="0" w:color="auto"/>
            </w:tcBorders>
            <w:noWrap/>
          </w:tcPr>
          <w:p w:rsidR="00FB7DA6" w:rsidRPr="002C1311" w:rsidRDefault="002C1311" w:rsidP="006553F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val="en-US" w:eastAsia="ru-RU"/>
              </w:rPr>
              <w:t>4</w:t>
            </w:r>
            <w:r>
              <w:rPr>
                <w:rFonts w:ascii="Times New Roman" w:hAnsi="Times New Roman" w:cs="Times New Roman"/>
                <w:sz w:val="24"/>
                <w:szCs w:val="24"/>
                <w:lang w:eastAsia="ru-RU"/>
              </w:rPr>
              <w:t>9</w:t>
            </w:r>
          </w:p>
        </w:tc>
        <w:tc>
          <w:tcPr>
            <w:tcW w:w="9471" w:type="dxa"/>
            <w:tcBorders>
              <w:top w:val="single" w:sz="4" w:space="0" w:color="auto"/>
              <w:left w:val="nil"/>
              <w:bottom w:val="single" w:sz="4" w:space="0" w:color="auto"/>
              <w:right w:val="single" w:sz="4" w:space="0" w:color="auto"/>
            </w:tcBorders>
          </w:tcPr>
          <w:p w:rsidR="00FB7DA6" w:rsidRDefault="00DE2451" w:rsidP="00DE245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Прием уведомления</w:t>
            </w:r>
            <w:r w:rsidRPr="00E7632D">
              <w:rPr>
                <w:rFonts w:ascii="Times New Roman" w:hAnsi="Times New Roman" w:cs="Times New Roman"/>
                <w:bCs/>
                <w:sz w:val="24"/>
                <w:szCs w:val="24"/>
              </w:rPr>
              <w:t xml:space="preserve"> об отказе от применения системы налогообложения для </w:t>
            </w:r>
            <w:proofErr w:type="gramStart"/>
            <w:r w:rsidRPr="00E7632D">
              <w:rPr>
                <w:rFonts w:ascii="Times New Roman" w:hAnsi="Times New Roman" w:cs="Times New Roman"/>
                <w:bCs/>
                <w:sz w:val="24"/>
                <w:szCs w:val="24"/>
              </w:rPr>
              <w:t>сельскохозяйственных</w:t>
            </w:r>
            <w:proofErr w:type="gramEnd"/>
            <w:r w:rsidRPr="00E7632D">
              <w:rPr>
                <w:rFonts w:ascii="Times New Roman" w:hAnsi="Times New Roman" w:cs="Times New Roman"/>
                <w:bCs/>
                <w:sz w:val="24"/>
                <w:szCs w:val="24"/>
              </w:rPr>
              <w:t xml:space="preserve"> товаропроизводителей</w:t>
            </w:r>
            <w:r w:rsidR="000D5EFB" w:rsidRPr="007769AE">
              <w:rPr>
                <w:rFonts w:ascii="Times New Roman" w:hAnsi="Times New Roman" w:cs="Times New Roman"/>
                <w:sz w:val="24"/>
                <w:szCs w:val="24"/>
                <w:vertAlign w:val="superscript"/>
              </w:rPr>
              <w:t>16</w:t>
            </w:r>
          </w:p>
        </w:tc>
      </w:tr>
      <w:tr w:rsidR="00FB7DA6" w:rsidRPr="00DB7230" w:rsidTr="00222202">
        <w:trPr>
          <w:trHeight w:val="416"/>
        </w:trPr>
        <w:tc>
          <w:tcPr>
            <w:tcW w:w="560" w:type="dxa"/>
            <w:tcBorders>
              <w:top w:val="single" w:sz="4" w:space="0" w:color="auto"/>
              <w:left w:val="single" w:sz="4" w:space="0" w:color="auto"/>
              <w:bottom w:val="single" w:sz="4" w:space="0" w:color="auto"/>
              <w:right w:val="single" w:sz="4" w:space="0" w:color="auto"/>
            </w:tcBorders>
            <w:noWrap/>
          </w:tcPr>
          <w:p w:rsidR="00FB7DA6" w:rsidRPr="002C1311" w:rsidRDefault="002C1311" w:rsidP="006553F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50</w:t>
            </w:r>
          </w:p>
        </w:tc>
        <w:tc>
          <w:tcPr>
            <w:tcW w:w="9471" w:type="dxa"/>
            <w:tcBorders>
              <w:top w:val="single" w:sz="4" w:space="0" w:color="auto"/>
              <w:left w:val="nil"/>
              <w:bottom w:val="single" w:sz="4" w:space="0" w:color="auto"/>
              <w:right w:val="single" w:sz="4" w:space="0" w:color="auto"/>
            </w:tcBorders>
          </w:tcPr>
          <w:p w:rsidR="00FB7DA6" w:rsidRDefault="00DE2451" w:rsidP="00DE245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Прием уведомления</w:t>
            </w:r>
            <w:r w:rsidRPr="00E7632D">
              <w:rPr>
                <w:rFonts w:ascii="Times New Roman" w:hAnsi="Times New Roman" w:cs="Times New Roman"/>
                <w:bCs/>
                <w:sz w:val="24"/>
                <w:szCs w:val="24"/>
              </w:rPr>
              <w:t xml:space="preserve"> о прекращении предпринимательской деятельности, в отношении которой применялась система налогообложения для сельскохозяйственных товаропроизводителей</w:t>
            </w:r>
            <w:r>
              <w:rPr>
                <w:rFonts w:ascii="Times New Roman" w:hAnsi="Times New Roman" w:cs="Times New Roman"/>
                <w:bCs/>
                <w:sz w:val="24"/>
                <w:szCs w:val="24"/>
              </w:rPr>
              <w:t xml:space="preserve"> (форма №</w:t>
            </w:r>
            <w:r w:rsidRPr="00E7632D">
              <w:rPr>
                <w:rFonts w:ascii="Times New Roman" w:hAnsi="Times New Roman" w:cs="Times New Roman"/>
                <w:bCs/>
                <w:sz w:val="24"/>
                <w:szCs w:val="24"/>
              </w:rPr>
              <w:t xml:space="preserve"> 26.1-7)</w:t>
            </w:r>
            <w:r w:rsidR="000D5EFB" w:rsidRPr="007769AE">
              <w:rPr>
                <w:rFonts w:ascii="Times New Roman" w:hAnsi="Times New Roman" w:cs="Times New Roman"/>
                <w:sz w:val="24"/>
                <w:szCs w:val="24"/>
                <w:vertAlign w:val="superscript"/>
              </w:rPr>
              <w:t>16</w:t>
            </w:r>
          </w:p>
        </w:tc>
      </w:tr>
      <w:tr w:rsidR="00DE2451" w:rsidRPr="00DB7230" w:rsidTr="00222202">
        <w:trPr>
          <w:trHeight w:val="416"/>
        </w:trPr>
        <w:tc>
          <w:tcPr>
            <w:tcW w:w="560" w:type="dxa"/>
            <w:tcBorders>
              <w:top w:val="single" w:sz="4" w:space="0" w:color="auto"/>
              <w:left w:val="single" w:sz="4" w:space="0" w:color="auto"/>
              <w:bottom w:val="single" w:sz="4" w:space="0" w:color="auto"/>
              <w:right w:val="single" w:sz="4" w:space="0" w:color="auto"/>
            </w:tcBorders>
            <w:noWrap/>
          </w:tcPr>
          <w:p w:rsidR="00DE2451" w:rsidRPr="00DE2451" w:rsidRDefault="002C1311" w:rsidP="006553F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51</w:t>
            </w:r>
            <w:bookmarkStart w:id="1" w:name="_GoBack"/>
            <w:bookmarkEnd w:id="1"/>
          </w:p>
        </w:tc>
        <w:tc>
          <w:tcPr>
            <w:tcW w:w="9471" w:type="dxa"/>
            <w:tcBorders>
              <w:top w:val="single" w:sz="4" w:space="0" w:color="auto"/>
              <w:left w:val="nil"/>
              <w:bottom w:val="single" w:sz="4" w:space="0" w:color="auto"/>
              <w:right w:val="single" w:sz="4" w:space="0" w:color="auto"/>
            </w:tcBorders>
          </w:tcPr>
          <w:p w:rsidR="00DE2451" w:rsidRPr="00E7632D" w:rsidRDefault="00DE2451" w:rsidP="00C86DA6">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Прием заявления</w:t>
            </w:r>
            <w:r w:rsidRPr="00E7632D">
              <w:rPr>
                <w:rFonts w:ascii="Times New Roman" w:hAnsi="Times New Roman" w:cs="Times New Roman"/>
                <w:sz w:val="24"/>
                <w:szCs w:val="24"/>
              </w:rPr>
              <w:t xml:space="preserve"> о выдаче справки об отсутствии задолженности по уплате налогов физического лица, выходящего из гражданства Российской Федерации</w:t>
            </w:r>
            <w:r w:rsidR="000D5EFB" w:rsidRPr="007769AE">
              <w:rPr>
                <w:rFonts w:ascii="Times New Roman" w:hAnsi="Times New Roman" w:cs="Times New Roman"/>
                <w:sz w:val="24"/>
                <w:szCs w:val="24"/>
                <w:vertAlign w:val="superscript"/>
              </w:rPr>
              <w:t>16</w:t>
            </w:r>
          </w:p>
        </w:tc>
      </w:tr>
    </w:tbl>
    <w:p w:rsidR="00222202" w:rsidRPr="00DE2451" w:rsidRDefault="00222202" w:rsidP="00DE2451">
      <w:pPr>
        <w:tabs>
          <w:tab w:val="left" w:pos="4205"/>
        </w:tabs>
      </w:pPr>
    </w:p>
    <w:sectPr w:rsidR="00222202" w:rsidRPr="00DE2451" w:rsidSect="007769AE">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EFB" w:rsidRDefault="000D5EFB" w:rsidP="00104D1C">
      <w:pPr>
        <w:spacing w:after="0" w:line="240" w:lineRule="auto"/>
      </w:pPr>
      <w:r>
        <w:separator/>
      </w:r>
    </w:p>
  </w:endnote>
  <w:endnote w:type="continuationSeparator" w:id="0">
    <w:p w:rsidR="000D5EFB" w:rsidRDefault="000D5EFB" w:rsidP="00104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EFB" w:rsidRDefault="000D5EFB" w:rsidP="00104D1C">
      <w:pPr>
        <w:spacing w:after="0" w:line="240" w:lineRule="auto"/>
      </w:pPr>
      <w:r>
        <w:separator/>
      </w:r>
    </w:p>
  </w:footnote>
  <w:footnote w:type="continuationSeparator" w:id="0">
    <w:p w:rsidR="000D5EFB" w:rsidRDefault="000D5EFB" w:rsidP="00104D1C">
      <w:pPr>
        <w:spacing w:after="0" w:line="240" w:lineRule="auto"/>
      </w:pPr>
      <w:r>
        <w:continuationSeparator/>
      </w:r>
    </w:p>
  </w:footnote>
  <w:footnote w:id="1">
    <w:p w:rsidR="000D5EFB" w:rsidRPr="00DB7230" w:rsidRDefault="000D5EFB" w:rsidP="00F93497">
      <w:pPr>
        <w:pStyle w:val="a7"/>
        <w:ind w:hanging="284"/>
        <w:rPr>
          <w:rFonts w:ascii="Times New Roman" w:hAnsi="Times New Roman" w:cs="Times New Roman"/>
        </w:rPr>
      </w:pPr>
      <w:r w:rsidRPr="00DB7230">
        <w:rPr>
          <w:rFonts w:ascii="Times New Roman" w:hAnsi="Times New Roman" w:cs="Times New Roman"/>
          <w:vertAlign w:val="superscript"/>
        </w:rPr>
        <w:footnoteRef/>
      </w:r>
      <w:r w:rsidRPr="00DB7230">
        <w:rPr>
          <w:rFonts w:ascii="Times New Roman" w:hAnsi="Times New Roman" w:cs="Times New Roman"/>
          <w:vertAlign w:val="superscript"/>
        </w:rPr>
        <w:t xml:space="preserve"> </w:t>
      </w:r>
      <w:r w:rsidRPr="00DB7230">
        <w:rPr>
          <w:rFonts w:ascii="Times New Roman" w:hAnsi="Times New Roman" w:cs="Times New Roman"/>
        </w:rPr>
        <w:t>Услуга включена в перечень в соответствии с постановлением № 797</w:t>
      </w:r>
    </w:p>
  </w:footnote>
  <w:footnote w:id="2">
    <w:p w:rsidR="000D5EFB" w:rsidRPr="00DB7230" w:rsidRDefault="000D5EFB" w:rsidP="00F93497">
      <w:pPr>
        <w:pStyle w:val="a7"/>
        <w:ind w:hanging="284"/>
        <w:rPr>
          <w:rFonts w:ascii="Times New Roman" w:hAnsi="Times New Roman" w:cs="Times New Roman"/>
        </w:rPr>
      </w:pPr>
      <w:r w:rsidRPr="00DB7230">
        <w:rPr>
          <w:rFonts w:ascii="Times New Roman" w:hAnsi="Times New Roman" w:cs="Times New Roman"/>
          <w:vertAlign w:val="superscript"/>
        </w:rPr>
        <w:footnoteRef/>
      </w:r>
      <w:r w:rsidRPr="00DB7230">
        <w:rPr>
          <w:rFonts w:ascii="Times New Roman" w:hAnsi="Times New Roman" w:cs="Times New Roman"/>
        </w:rPr>
        <w:t xml:space="preserve"> Услуга включена в перечень в соответствии с постановлением № 797</w:t>
      </w:r>
    </w:p>
  </w:footnote>
  <w:footnote w:id="3">
    <w:p w:rsidR="000D5EFB" w:rsidRPr="00DB7230" w:rsidRDefault="000D5EFB" w:rsidP="00F93497">
      <w:pPr>
        <w:pStyle w:val="a7"/>
        <w:ind w:left="-284" w:right="-284"/>
        <w:jc w:val="both"/>
        <w:rPr>
          <w:rFonts w:ascii="Times New Roman" w:hAnsi="Times New Roman" w:cs="Times New Roman"/>
        </w:rPr>
      </w:pPr>
      <w:r w:rsidRPr="00DB7230">
        <w:rPr>
          <w:rFonts w:ascii="Times New Roman" w:hAnsi="Times New Roman" w:cs="Times New Roman"/>
          <w:vertAlign w:val="superscript"/>
        </w:rPr>
        <w:footnoteRef/>
      </w:r>
      <w:r w:rsidRPr="00DB7230">
        <w:rPr>
          <w:rFonts w:ascii="Times New Roman" w:hAnsi="Times New Roman" w:cs="Times New Roman"/>
        </w:rPr>
        <w:t xml:space="preserve"> Услуга включена в перечень в соответствии с постановлением № 797</w:t>
      </w:r>
    </w:p>
  </w:footnote>
  <w:footnote w:id="4">
    <w:p w:rsidR="000D5EFB" w:rsidRPr="00DB7230" w:rsidRDefault="000D5EFB" w:rsidP="00F93497">
      <w:pPr>
        <w:pStyle w:val="a7"/>
        <w:ind w:left="-284" w:right="-284"/>
        <w:jc w:val="both"/>
      </w:pPr>
      <w:r w:rsidRPr="00DB7230">
        <w:rPr>
          <w:rFonts w:ascii="Times New Roman" w:hAnsi="Times New Roman" w:cs="Times New Roman"/>
          <w:vertAlign w:val="superscript"/>
        </w:rPr>
        <w:footnoteRef/>
      </w:r>
      <w:r w:rsidRPr="00DB7230">
        <w:rPr>
          <w:rFonts w:ascii="Times New Roman" w:hAnsi="Times New Roman" w:cs="Times New Roman"/>
        </w:rPr>
        <w:t xml:space="preserve"> Услуга включена в перечень в соответствии с постановлением № 797</w:t>
      </w:r>
    </w:p>
  </w:footnote>
  <w:footnote w:id="5">
    <w:p w:rsidR="000D5EFB" w:rsidRPr="00DB7230" w:rsidRDefault="000D5EFB" w:rsidP="00F93497">
      <w:pPr>
        <w:pStyle w:val="a7"/>
        <w:ind w:left="-284" w:right="-284"/>
        <w:jc w:val="both"/>
      </w:pPr>
      <w:r w:rsidRPr="00DB7230">
        <w:rPr>
          <w:rStyle w:val="a9"/>
        </w:rPr>
        <w:footnoteRef/>
      </w:r>
      <w:r w:rsidRPr="00DB7230">
        <w:t xml:space="preserve"> </w:t>
      </w:r>
      <w:r w:rsidRPr="00DB7230">
        <w:rPr>
          <w:rFonts w:ascii="Times New Roman" w:hAnsi="Times New Roman" w:cs="Times New Roman"/>
        </w:rPr>
        <w:t>Услуга включена в перечень в соответствии с постановлением № 797</w:t>
      </w:r>
    </w:p>
  </w:footnote>
  <w:footnote w:id="6">
    <w:p w:rsidR="000D5EFB" w:rsidRPr="00136DC7" w:rsidRDefault="000D5EFB" w:rsidP="00F93497">
      <w:pPr>
        <w:pStyle w:val="a7"/>
        <w:ind w:left="-284" w:right="-284"/>
        <w:jc w:val="both"/>
      </w:pPr>
      <w:r w:rsidRPr="00DB7230">
        <w:rPr>
          <w:rStyle w:val="a9"/>
        </w:rPr>
        <w:footnoteRef/>
      </w:r>
      <w:r w:rsidRPr="00DB7230">
        <w:t xml:space="preserve"> </w:t>
      </w:r>
      <w:r w:rsidRPr="00DB7230">
        <w:rPr>
          <w:rFonts w:ascii="Times New Roman" w:hAnsi="Times New Roman" w:cs="Times New Roman"/>
        </w:rPr>
        <w:t>Услуга включена в перечень в соответствии с пунктом 3 статьи 361.1 Налогового кодекса Российской Федерации</w:t>
      </w:r>
    </w:p>
  </w:footnote>
  <w:footnote w:id="7">
    <w:p w:rsidR="000D5EFB" w:rsidRPr="00DB7230" w:rsidRDefault="000D5EFB" w:rsidP="00F93497">
      <w:pPr>
        <w:pStyle w:val="a7"/>
        <w:ind w:left="-284" w:right="-284"/>
        <w:jc w:val="both"/>
      </w:pPr>
      <w:r w:rsidRPr="00DB7230">
        <w:rPr>
          <w:rStyle w:val="a9"/>
        </w:rPr>
        <w:footnoteRef/>
      </w:r>
      <w:r w:rsidRPr="00DB7230">
        <w:t xml:space="preserve"> </w:t>
      </w:r>
      <w:r w:rsidRPr="00DB7230">
        <w:rPr>
          <w:rFonts w:ascii="Times New Roman" w:hAnsi="Times New Roman" w:cs="Times New Roman"/>
        </w:rPr>
        <w:t>Услуга включена в перечень в соответствии с пунктом 7 статьи 407 Налогового кодекса Российской Федерации</w:t>
      </w:r>
    </w:p>
  </w:footnote>
  <w:footnote w:id="8">
    <w:p w:rsidR="000D5EFB" w:rsidRPr="00DB7230" w:rsidRDefault="000D5EFB" w:rsidP="00F93497">
      <w:pPr>
        <w:pStyle w:val="a7"/>
        <w:ind w:left="-284" w:right="-284"/>
        <w:jc w:val="both"/>
      </w:pPr>
      <w:r w:rsidRPr="00DB7230">
        <w:rPr>
          <w:rStyle w:val="a9"/>
        </w:rPr>
        <w:footnoteRef/>
      </w:r>
      <w:r w:rsidRPr="00DB7230">
        <w:t xml:space="preserve"> </w:t>
      </w:r>
      <w:r w:rsidRPr="00DB7230">
        <w:rPr>
          <w:rFonts w:ascii="Times New Roman" w:hAnsi="Times New Roman" w:cs="Times New Roman"/>
        </w:rPr>
        <w:t>Услуга включена в перечень в соответствии с пунктом 6.1 статьи 391 Налогового кодекса Российской Федерации</w:t>
      </w:r>
    </w:p>
  </w:footnote>
  <w:footnote w:id="9">
    <w:p w:rsidR="000D5EFB" w:rsidRPr="00DB7230" w:rsidRDefault="000D5EFB" w:rsidP="00F93497">
      <w:pPr>
        <w:pStyle w:val="a7"/>
        <w:ind w:left="-284" w:right="-284"/>
        <w:jc w:val="both"/>
        <w:rPr>
          <w:rFonts w:ascii="Times New Roman" w:hAnsi="Times New Roman" w:cs="Times New Roman"/>
        </w:rPr>
      </w:pPr>
      <w:r w:rsidRPr="00DB7230">
        <w:rPr>
          <w:rStyle w:val="a9"/>
          <w:rFonts w:ascii="Times New Roman" w:hAnsi="Times New Roman" w:cs="Times New Roman"/>
        </w:rPr>
        <w:footnoteRef/>
      </w:r>
      <w:r w:rsidRPr="00DB7230">
        <w:rPr>
          <w:rFonts w:ascii="Times New Roman" w:hAnsi="Times New Roman" w:cs="Times New Roman"/>
        </w:rPr>
        <w:t xml:space="preserve"> Услуга включена в перечень в соответствии с пунктом 4 статьи 52 Налогового кодекса Российской Федерации</w:t>
      </w:r>
    </w:p>
  </w:footnote>
  <w:footnote w:id="10">
    <w:p w:rsidR="000D5EFB" w:rsidRPr="00DB7230" w:rsidRDefault="000D5EFB" w:rsidP="00F93497">
      <w:pPr>
        <w:pStyle w:val="a7"/>
        <w:ind w:left="-284" w:right="-284"/>
        <w:jc w:val="both"/>
      </w:pPr>
      <w:r w:rsidRPr="00DB7230">
        <w:rPr>
          <w:rStyle w:val="a9"/>
        </w:rPr>
        <w:footnoteRef/>
      </w:r>
      <w:r w:rsidRPr="00DB7230">
        <w:t xml:space="preserve"> </w:t>
      </w:r>
      <w:r w:rsidRPr="00DB7230">
        <w:rPr>
          <w:rFonts w:ascii="Times New Roman" w:hAnsi="Times New Roman" w:cs="Times New Roman"/>
        </w:rPr>
        <w:t>Услуга включена в перечень в соответствии с пунктом 2.1 статьи 408 Налогового кодекса Российской Федерации</w:t>
      </w:r>
    </w:p>
  </w:footnote>
  <w:footnote w:id="11">
    <w:p w:rsidR="000D5EFB" w:rsidRPr="00DB7230" w:rsidRDefault="000D5EFB" w:rsidP="00F93497">
      <w:pPr>
        <w:pStyle w:val="a7"/>
        <w:ind w:left="-284" w:right="-284"/>
        <w:jc w:val="both"/>
      </w:pPr>
      <w:r w:rsidRPr="00DB7230">
        <w:rPr>
          <w:rStyle w:val="a9"/>
        </w:rPr>
        <w:footnoteRef/>
      </w:r>
      <w:r w:rsidRPr="00DB7230">
        <w:t xml:space="preserve"> </w:t>
      </w:r>
      <w:r w:rsidRPr="00DB7230">
        <w:rPr>
          <w:rFonts w:ascii="Times New Roman" w:hAnsi="Times New Roman" w:cs="Times New Roman"/>
        </w:rPr>
        <w:t>Услуга включена в перечень в соответствии с пунктом 4 статьи 80 Налогового кодекса Российской Федерации</w:t>
      </w:r>
    </w:p>
  </w:footnote>
  <w:footnote w:id="12">
    <w:p w:rsidR="000D5EFB" w:rsidRPr="00DB7230" w:rsidRDefault="000D5EFB" w:rsidP="00F93497">
      <w:pPr>
        <w:pStyle w:val="a7"/>
        <w:ind w:left="-284" w:right="-284"/>
        <w:jc w:val="both"/>
      </w:pPr>
      <w:r w:rsidRPr="00DB7230">
        <w:rPr>
          <w:rStyle w:val="a9"/>
        </w:rPr>
        <w:footnoteRef/>
      </w:r>
      <w:r w:rsidRPr="00DB7230">
        <w:t xml:space="preserve"> </w:t>
      </w:r>
      <w:r w:rsidRPr="00DB7230">
        <w:rPr>
          <w:rFonts w:ascii="Times New Roman" w:hAnsi="Times New Roman" w:cs="Times New Roman"/>
        </w:rPr>
        <w:t>Услуга включена в перечень в соответствии с пунктом 5.1 статьи 84 Налогового кодекса Российской</w:t>
      </w:r>
      <w:r>
        <w:rPr>
          <w:rFonts w:ascii="Times New Roman" w:hAnsi="Times New Roman" w:cs="Times New Roman"/>
        </w:rPr>
        <w:t xml:space="preserve"> </w:t>
      </w:r>
      <w:r w:rsidRPr="00DB7230">
        <w:rPr>
          <w:rFonts w:ascii="Times New Roman" w:hAnsi="Times New Roman" w:cs="Times New Roman"/>
        </w:rPr>
        <w:t>Федерации</w:t>
      </w:r>
    </w:p>
  </w:footnote>
  <w:footnote w:id="13">
    <w:p w:rsidR="000D5EFB" w:rsidRDefault="000D5EFB" w:rsidP="00F93497">
      <w:pPr>
        <w:pStyle w:val="a7"/>
        <w:ind w:left="-284" w:right="-284"/>
        <w:jc w:val="both"/>
      </w:pPr>
      <w:r w:rsidRPr="00DB7230">
        <w:rPr>
          <w:rStyle w:val="a9"/>
        </w:rPr>
        <w:footnoteRef/>
      </w:r>
      <w:r w:rsidRPr="00DB7230">
        <w:t xml:space="preserve"> </w:t>
      </w:r>
      <w:r w:rsidRPr="00DB7230">
        <w:rPr>
          <w:rFonts w:ascii="Times New Roman" w:hAnsi="Times New Roman" w:cs="Times New Roman"/>
        </w:rPr>
        <w:t xml:space="preserve">Услуга включена в перечень в соответствии </w:t>
      </w:r>
      <w:r>
        <w:rPr>
          <w:rFonts w:ascii="Times New Roman" w:hAnsi="Times New Roman" w:cs="Times New Roman"/>
        </w:rPr>
        <w:t xml:space="preserve">с </w:t>
      </w:r>
      <w:r w:rsidRPr="00DB7230">
        <w:rPr>
          <w:rFonts w:ascii="Times New Roman" w:hAnsi="Times New Roman" w:cs="Times New Roman"/>
        </w:rPr>
        <w:t>Административн</w:t>
      </w:r>
      <w:r>
        <w:rPr>
          <w:rFonts w:ascii="Times New Roman" w:hAnsi="Times New Roman" w:cs="Times New Roman"/>
        </w:rPr>
        <w:t>ым</w:t>
      </w:r>
      <w:r w:rsidRPr="00DB7230">
        <w:rPr>
          <w:rFonts w:ascii="Times New Roman" w:hAnsi="Times New Roman" w:cs="Times New Roman"/>
        </w:rPr>
        <w:t xml:space="preserve"> регламент</w:t>
      </w:r>
      <w:r>
        <w:rPr>
          <w:rFonts w:ascii="Times New Roman" w:hAnsi="Times New Roman" w:cs="Times New Roman"/>
        </w:rPr>
        <w:t>ом</w:t>
      </w:r>
      <w:r w:rsidRPr="00DB7230">
        <w:rPr>
          <w:rFonts w:ascii="Times New Roman" w:hAnsi="Times New Roman" w:cs="Times New Roman"/>
        </w:rPr>
        <w:t xml:space="preserve"> Федеральной налоговой службы предоставления государственной услуги по предоставлению информации, содержащейся в государственном информационном ресурсе бухгалтерской (финансовой) отчетности, утвержденного приказом ФНС России от 25.11.2019</w:t>
      </w:r>
      <w:r>
        <w:rPr>
          <w:rFonts w:ascii="Times New Roman" w:hAnsi="Times New Roman" w:cs="Times New Roman"/>
        </w:rPr>
        <w:t xml:space="preserve"> </w:t>
      </w:r>
      <w:r w:rsidRPr="00DB7230">
        <w:rPr>
          <w:rFonts w:ascii="Times New Roman" w:hAnsi="Times New Roman" w:cs="Times New Roman"/>
        </w:rPr>
        <w:t>№ ММВ-7-1/586@</w:t>
      </w:r>
    </w:p>
  </w:footnote>
  <w:footnote w:id="14">
    <w:p w:rsidR="000D5EFB" w:rsidRDefault="000D5EFB" w:rsidP="00F93497">
      <w:pPr>
        <w:pStyle w:val="a7"/>
        <w:ind w:left="-284" w:right="-284"/>
        <w:jc w:val="both"/>
      </w:pPr>
      <w:r>
        <w:rPr>
          <w:rStyle w:val="a9"/>
        </w:rPr>
        <w:footnoteRef/>
      </w:r>
      <w:r>
        <w:t xml:space="preserve"> </w:t>
      </w:r>
      <w:r w:rsidRPr="00DB7230">
        <w:rPr>
          <w:rFonts w:ascii="Times New Roman" w:hAnsi="Times New Roman" w:cs="Times New Roman"/>
        </w:rPr>
        <w:t xml:space="preserve">Услуга включена в перечень в соответствии с </w:t>
      </w:r>
      <w:r>
        <w:rPr>
          <w:rFonts w:ascii="Times New Roman" w:hAnsi="Times New Roman" w:cs="Times New Roman"/>
        </w:rPr>
        <w:t>пунктом 2.1</w:t>
      </w:r>
      <w:r w:rsidRPr="00DB7230">
        <w:rPr>
          <w:rFonts w:ascii="Times New Roman" w:hAnsi="Times New Roman" w:cs="Times New Roman"/>
        </w:rPr>
        <w:t xml:space="preserve"> статьи </w:t>
      </w:r>
      <w:r>
        <w:rPr>
          <w:rFonts w:ascii="Times New Roman" w:hAnsi="Times New Roman" w:cs="Times New Roman"/>
        </w:rPr>
        <w:t>23</w:t>
      </w:r>
      <w:r w:rsidRPr="00DB7230">
        <w:rPr>
          <w:rFonts w:ascii="Times New Roman" w:hAnsi="Times New Roman" w:cs="Times New Roman"/>
        </w:rPr>
        <w:t xml:space="preserve"> Налогового кодекса Российской Федерации</w:t>
      </w:r>
    </w:p>
  </w:footnote>
  <w:footnote w:id="15">
    <w:p w:rsidR="000D5EFB" w:rsidRDefault="000D5EFB" w:rsidP="00F93497">
      <w:pPr>
        <w:pStyle w:val="ConsPlusNonformat"/>
        <w:ind w:left="-284"/>
        <w:jc w:val="both"/>
        <w:rPr>
          <w:rFonts w:ascii="Times New Roman" w:hAnsi="Times New Roman" w:cs="Times New Roman"/>
          <w:sz w:val="18"/>
          <w:szCs w:val="18"/>
        </w:rPr>
      </w:pPr>
      <w:r>
        <w:rPr>
          <w:rStyle w:val="a9"/>
        </w:rPr>
        <w:footnoteRef/>
      </w:r>
      <w:r>
        <w:t xml:space="preserve"> </w:t>
      </w:r>
      <w:r w:rsidRPr="005A552F">
        <w:rPr>
          <w:rFonts w:ascii="Times New Roman" w:hAnsi="Times New Roman" w:cs="Times New Roman"/>
        </w:rPr>
        <w:t>Услуга включена в перечень в соответствии с пунктом 3</w:t>
      </w:r>
      <w:r>
        <w:rPr>
          <w:rFonts w:ascii="Times New Roman" w:hAnsi="Times New Roman" w:cs="Times New Roman"/>
        </w:rPr>
        <w:t>.1</w:t>
      </w:r>
      <w:r w:rsidRPr="005A552F">
        <w:rPr>
          <w:rFonts w:ascii="Times New Roman" w:hAnsi="Times New Roman" w:cs="Times New Roman"/>
        </w:rPr>
        <w:t xml:space="preserve"> статьи 36</w:t>
      </w:r>
      <w:r>
        <w:rPr>
          <w:rFonts w:ascii="Times New Roman" w:hAnsi="Times New Roman" w:cs="Times New Roman"/>
        </w:rPr>
        <w:t>2</w:t>
      </w:r>
      <w:r w:rsidRPr="005A552F">
        <w:rPr>
          <w:rFonts w:ascii="Times New Roman" w:hAnsi="Times New Roman" w:cs="Times New Roman"/>
        </w:rPr>
        <w:t xml:space="preserve"> Налогового кодекса Российской Федерации</w:t>
      </w:r>
      <w:r w:rsidRPr="00F93497">
        <w:rPr>
          <w:rFonts w:ascii="Times New Roman" w:hAnsi="Times New Roman" w:cs="Times New Roman"/>
          <w:sz w:val="18"/>
          <w:szCs w:val="18"/>
        </w:rPr>
        <w:t xml:space="preserve"> </w:t>
      </w:r>
    </w:p>
    <w:p w:rsidR="000D5EFB" w:rsidRPr="000E47E2" w:rsidRDefault="000D5EFB" w:rsidP="00F93497">
      <w:pPr>
        <w:pStyle w:val="ConsPlusNonformat"/>
        <w:ind w:left="-284"/>
        <w:jc w:val="both"/>
        <w:rPr>
          <w:rFonts w:ascii="Times New Roman" w:hAnsi="Times New Roman" w:cs="Times New Roman"/>
        </w:rPr>
      </w:pPr>
      <w:r w:rsidRPr="000E47E2">
        <w:rPr>
          <w:rFonts w:ascii="Times New Roman" w:hAnsi="Times New Roman" w:cs="Times New Roman"/>
          <w:vertAlign w:val="superscript"/>
        </w:rPr>
        <w:t xml:space="preserve">16 </w:t>
      </w:r>
      <w:r w:rsidRPr="000E47E2">
        <w:rPr>
          <w:rFonts w:ascii="Times New Roman" w:hAnsi="Times New Roman" w:cs="Times New Roman"/>
        </w:rPr>
        <w:t xml:space="preserve">Услуга предоставляется </w:t>
      </w:r>
      <w:r w:rsidRPr="000E47E2">
        <w:rPr>
          <w:rFonts w:ascii="Times New Roman" w:hAnsi="Times New Roman" w:cs="Times New Roman"/>
          <w:bCs/>
        </w:rPr>
        <w:t xml:space="preserve">в соответствии с распоряжением </w:t>
      </w:r>
      <w:r w:rsidRPr="000E47E2">
        <w:rPr>
          <w:rFonts w:ascii="Times New Roman" w:hAnsi="Times New Roman" w:cs="Times New Roman"/>
        </w:rPr>
        <w:t>ФНС России от 21.06.2023г. № 204@ «О внесении изменений в распоряжение ФНС России от 19 февраля 2021 года № 25@», либо в инициативном порядке по согласованию сторон</w:t>
      </w:r>
    </w:p>
    <w:p w:rsidR="000D5EFB" w:rsidRPr="000E47E2" w:rsidRDefault="000D5EFB" w:rsidP="00F93497">
      <w:pPr>
        <w:pStyle w:val="a7"/>
        <w:ind w:right="-284"/>
        <w:jc w:val="both"/>
        <w:rPr>
          <w:rFonts w:ascii="Times New Roman" w:hAnsi="Times New Roman" w:cs="Times New Roman"/>
        </w:rPr>
      </w:pPr>
    </w:p>
    <w:p w:rsidR="000D5EFB" w:rsidRPr="00F93497" w:rsidRDefault="000D5EFB" w:rsidP="00F93497">
      <w:pPr>
        <w:pStyle w:val="a7"/>
        <w:ind w:right="-284"/>
        <w:jc w:val="both"/>
        <w:rPr>
          <w:vertAlign w:val="superscript"/>
        </w:rPr>
      </w:pPr>
    </w:p>
  </w:footnote>
  <w:footnote w:id="16">
    <w:p w:rsidR="000D5EFB" w:rsidRDefault="000D5EFB">
      <w:pPr>
        <w:pStyle w:val="a7"/>
        <w:rPr>
          <w:rFonts w:ascii="Times New Roman" w:hAnsi="Times New Roman" w:cs="Times New Roman"/>
        </w:rPr>
      </w:pPr>
      <w:r>
        <w:rPr>
          <w:rStyle w:val="a9"/>
        </w:rPr>
        <w:footnoteRef/>
      </w:r>
      <w:r>
        <w:t xml:space="preserve"> </w:t>
      </w:r>
      <w:r w:rsidRPr="00123185">
        <w:rPr>
          <w:rFonts w:ascii="Times New Roman" w:hAnsi="Times New Roman" w:cs="Times New Roman"/>
        </w:rPr>
        <w:t xml:space="preserve">Услуга предоставляется </w:t>
      </w:r>
      <w:r w:rsidRPr="00123185">
        <w:rPr>
          <w:rFonts w:ascii="Times New Roman" w:hAnsi="Times New Roman" w:cs="Times New Roman"/>
          <w:bCs/>
        </w:rPr>
        <w:t xml:space="preserve">в соответствии с распоряжением </w:t>
      </w:r>
      <w:r w:rsidRPr="00123185">
        <w:rPr>
          <w:rFonts w:ascii="Times New Roman" w:hAnsi="Times New Roman" w:cs="Times New Roman"/>
        </w:rPr>
        <w:t>ФНС России от 21.06.2023г. № 204@ «О внесении изменений в распоряжение ФНС России от 19 февраля 2021 года № 25@», либо в инициативном порядке по согласованию сторон</w:t>
      </w:r>
    </w:p>
    <w:p w:rsidR="000D5EFB" w:rsidRDefault="000D5EFB">
      <w:pPr>
        <w:pStyle w:val="a7"/>
      </w:pPr>
      <w:r>
        <w:rPr>
          <w:rStyle w:val="a9"/>
          <w:rFonts w:ascii="Times New Roman" w:hAnsi="Times New Roman" w:cs="Times New Roman"/>
          <w:sz w:val="24"/>
          <w:szCs w:val="24"/>
        </w:rPr>
        <w:t>2</w:t>
      </w:r>
      <w:r>
        <w:rPr>
          <w:rFonts w:ascii="Times New Roman" w:hAnsi="Times New Roman" w:cs="Times New Roman"/>
          <w:sz w:val="24"/>
          <w:szCs w:val="24"/>
          <w:vertAlign w:val="superscript"/>
        </w:rPr>
        <w:t xml:space="preserve">0 </w:t>
      </w:r>
      <w:r w:rsidRPr="00382933">
        <w:rPr>
          <w:rFonts w:ascii="Times New Roman" w:hAnsi="Times New Roman" w:cs="Times New Roman"/>
        </w:rPr>
        <w:t xml:space="preserve">Услуга включается в перечень в соответствии с </w:t>
      </w:r>
      <w:r>
        <w:rPr>
          <w:rFonts w:ascii="Times New Roman" w:hAnsi="Times New Roman" w:cs="Times New Roman"/>
        </w:rPr>
        <w:t>пунктом</w:t>
      </w:r>
      <w:r w:rsidRPr="00382933">
        <w:rPr>
          <w:rFonts w:ascii="Times New Roman" w:hAnsi="Times New Roman" w:cs="Times New Roman"/>
        </w:rPr>
        <w:t xml:space="preserve"> </w:t>
      </w:r>
      <w:r>
        <w:rPr>
          <w:rFonts w:ascii="Times New Roman" w:hAnsi="Times New Roman" w:cs="Times New Roman"/>
        </w:rPr>
        <w:t>8 статьи 362</w:t>
      </w:r>
      <w:r w:rsidRPr="00382933">
        <w:rPr>
          <w:rFonts w:ascii="Times New Roman" w:hAnsi="Times New Roman" w:cs="Times New Roman"/>
        </w:rPr>
        <w:t xml:space="preserve"> Налогового кодекса Росс</w:t>
      </w:r>
      <w:r>
        <w:rPr>
          <w:rFonts w:ascii="Times New Roman" w:hAnsi="Times New Roman" w:cs="Times New Roman"/>
        </w:rPr>
        <w:t>ийской Федерации с 1 января 2025</w:t>
      </w:r>
      <w:r w:rsidRPr="00382933">
        <w:rPr>
          <w:rFonts w:ascii="Times New Roman" w:hAnsi="Times New Roman" w:cs="Times New Roman"/>
        </w:rPr>
        <w:t xml:space="preserve"> 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7103942"/>
      <w:docPartObj>
        <w:docPartGallery w:val="Page Numbers (Top of Page)"/>
        <w:docPartUnique/>
      </w:docPartObj>
    </w:sdtPr>
    <w:sdtEndPr/>
    <w:sdtContent>
      <w:p w:rsidR="000D5EFB" w:rsidRDefault="000D5EFB">
        <w:pPr>
          <w:pStyle w:val="a3"/>
          <w:jc w:val="center"/>
        </w:pPr>
        <w:r>
          <w:fldChar w:fldCharType="begin"/>
        </w:r>
        <w:r>
          <w:instrText>PAGE   \* MERGEFORMAT</w:instrText>
        </w:r>
        <w:r>
          <w:fldChar w:fldCharType="separate"/>
        </w:r>
        <w:r w:rsidR="002C1311">
          <w:rPr>
            <w:noProof/>
          </w:rPr>
          <w:t>4</w:t>
        </w:r>
        <w:r>
          <w:fldChar w:fldCharType="end"/>
        </w:r>
      </w:p>
    </w:sdtContent>
  </w:sdt>
  <w:p w:rsidR="000D5EFB" w:rsidRDefault="000D5EF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593"/>
    <w:rsid w:val="00032E25"/>
    <w:rsid w:val="0007719E"/>
    <w:rsid w:val="00081E83"/>
    <w:rsid w:val="00082CC7"/>
    <w:rsid w:val="00085DC4"/>
    <w:rsid w:val="000D5EFB"/>
    <w:rsid w:val="000E47E2"/>
    <w:rsid w:val="000F57B5"/>
    <w:rsid w:val="00100EE5"/>
    <w:rsid w:val="00104D1C"/>
    <w:rsid w:val="00104DA1"/>
    <w:rsid w:val="00123185"/>
    <w:rsid w:val="00142399"/>
    <w:rsid w:val="0015782E"/>
    <w:rsid w:val="0017393B"/>
    <w:rsid w:val="001B1372"/>
    <w:rsid w:val="001D53B9"/>
    <w:rsid w:val="001F100D"/>
    <w:rsid w:val="00203696"/>
    <w:rsid w:val="00220002"/>
    <w:rsid w:val="00222202"/>
    <w:rsid w:val="00230159"/>
    <w:rsid w:val="002A72CC"/>
    <w:rsid w:val="002C1311"/>
    <w:rsid w:val="0030398E"/>
    <w:rsid w:val="003226ED"/>
    <w:rsid w:val="00334726"/>
    <w:rsid w:val="00354C1E"/>
    <w:rsid w:val="003B5D7C"/>
    <w:rsid w:val="00412A39"/>
    <w:rsid w:val="00416530"/>
    <w:rsid w:val="00417FC8"/>
    <w:rsid w:val="00465865"/>
    <w:rsid w:val="004E3593"/>
    <w:rsid w:val="0051401D"/>
    <w:rsid w:val="005309EB"/>
    <w:rsid w:val="00581A15"/>
    <w:rsid w:val="0059191B"/>
    <w:rsid w:val="005A783A"/>
    <w:rsid w:val="005B4C69"/>
    <w:rsid w:val="005C0EB6"/>
    <w:rsid w:val="0063710F"/>
    <w:rsid w:val="006553FD"/>
    <w:rsid w:val="00663054"/>
    <w:rsid w:val="006747F2"/>
    <w:rsid w:val="00677C1B"/>
    <w:rsid w:val="00693D3D"/>
    <w:rsid w:val="006B2A21"/>
    <w:rsid w:val="006E187C"/>
    <w:rsid w:val="00726A71"/>
    <w:rsid w:val="0073782E"/>
    <w:rsid w:val="007769AE"/>
    <w:rsid w:val="007A1D25"/>
    <w:rsid w:val="007B0960"/>
    <w:rsid w:val="007C171A"/>
    <w:rsid w:val="007F05D7"/>
    <w:rsid w:val="00851694"/>
    <w:rsid w:val="008957EA"/>
    <w:rsid w:val="008B5F88"/>
    <w:rsid w:val="008F6E45"/>
    <w:rsid w:val="00903505"/>
    <w:rsid w:val="00944B78"/>
    <w:rsid w:val="00953701"/>
    <w:rsid w:val="009F6BD6"/>
    <w:rsid w:val="00A96063"/>
    <w:rsid w:val="00AD75B1"/>
    <w:rsid w:val="00B43EDD"/>
    <w:rsid w:val="00B5118B"/>
    <w:rsid w:val="00B7253F"/>
    <w:rsid w:val="00BB6C7A"/>
    <w:rsid w:val="00BC3CA3"/>
    <w:rsid w:val="00C23409"/>
    <w:rsid w:val="00C86DA6"/>
    <w:rsid w:val="00D0251A"/>
    <w:rsid w:val="00D521A4"/>
    <w:rsid w:val="00D73BE7"/>
    <w:rsid w:val="00D803B7"/>
    <w:rsid w:val="00D945E5"/>
    <w:rsid w:val="00DE2451"/>
    <w:rsid w:val="00EB3E0B"/>
    <w:rsid w:val="00EE51E2"/>
    <w:rsid w:val="00F323AC"/>
    <w:rsid w:val="00F505F0"/>
    <w:rsid w:val="00F839A3"/>
    <w:rsid w:val="00F93497"/>
    <w:rsid w:val="00FB7DA6"/>
    <w:rsid w:val="00FC1AB2"/>
    <w:rsid w:val="00FD0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593"/>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E35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104D1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04D1C"/>
    <w:rPr>
      <w:rFonts w:ascii="Calibri" w:eastAsia="Calibri" w:hAnsi="Calibri" w:cs="Calibri"/>
    </w:rPr>
  </w:style>
  <w:style w:type="paragraph" w:styleId="a5">
    <w:name w:val="footer"/>
    <w:basedOn w:val="a"/>
    <w:link w:val="a6"/>
    <w:uiPriority w:val="99"/>
    <w:unhideWhenUsed/>
    <w:rsid w:val="00104D1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04D1C"/>
    <w:rPr>
      <w:rFonts w:ascii="Calibri" w:eastAsia="Calibri" w:hAnsi="Calibri" w:cs="Calibri"/>
    </w:rPr>
  </w:style>
  <w:style w:type="paragraph" w:styleId="a7">
    <w:name w:val="footnote text"/>
    <w:basedOn w:val="a"/>
    <w:link w:val="a8"/>
    <w:uiPriority w:val="99"/>
    <w:semiHidden/>
    <w:rsid w:val="007A1D25"/>
    <w:pPr>
      <w:spacing w:after="0" w:line="240" w:lineRule="auto"/>
    </w:pPr>
    <w:rPr>
      <w:rFonts w:eastAsia="Times New Roman"/>
      <w:sz w:val="20"/>
      <w:szCs w:val="20"/>
    </w:rPr>
  </w:style>
  <w:style w:type="character" w:customStyle="1" w:styleId="a8">
    <w:name w:val="Текст сноски Знак"/>
    <w:basedOn w:val="a0"/>
    <w:link w:val="a7"/>
    <w:uiPriority w:val="99"/>
    <w:rsid w:val="007A1D25"/>
    <w:rPr>
      <w:rFonts w:ascii="Calibri" w:eastAsia="Times New Roman" w:hAnsi="Calibri" w:cs="Calibri"/>
      <w:sz w:val="20"/>
      <w:szCs w:val="20"/>
    </w:rPr>
  </w:style>
  <w:style w:type="character" w:styleId="a9">
    <w:name w:val="footnote reference"/>
    <w:uiPriority w:val="99"/>
    <w:semiHidden/>
    <w:unhideWhenUsed/>
    <w:rsid w:val="007A1D25"/>
    <w:rPr>
      <w:vertAlign w:val="superscript"/>
    </w:rPr>
  </w:style>
  <w:style w:type="paragraph" w:styleId="aa">
    <w:name w:val="Balloon Text"/>
    <w:basedOn w:val="a"/>
    <w:link w:val="ab"/>
    <w:uiPriority w:val="99"/>
    <w:semiHidden/>
    <w:unhideWhenUsed/>
    <w:rsid w:val="00BC3CA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C3CA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593"/>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E35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104D1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04D1C"/>
    <w:rPr>
      <w:rFonts w:ascii="Calibri" w:eastAsia="Calibri" w:hAnsi="Calibri" w:cs="Calibri"/>
    </w:rPr>
  </w:style>
  <w:style w:type="paragraph" w:styleId="a5">
    <w:name w:val="footer"/>
    <w:basedOn w:val="a"/>
    <w:link w:val="a6"/>
    <w:uiPriority w:val="99"/>
    <w:unhideWhenUsed/>
    <w:rsid w:val="00104D1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04D1C"/>
    <w:rPr>
      <w:rFonts w:ascii="Calibri" w:eastAsia="Calibri" w:hAnsi="Calibri" w:cs="Calibri"/>
    </w:rPr>
  </w:style>
  <w:style w:type="paragraph" w:styleId="a7">
    <w:name w:val="footnote text"/>
    <w:basedOn w:val="a"/>
    <w:link w:val="a8"/>
    <w:uiPriority w:val="99"/>
    <w:semiHidden/>
    <w:rsid w:val="007A1D25"/>
    <w:pPr>
      <w:spacing w:after="0" w:line="240" w:lineRule="auto"/>
    </w:pPr>
    <w:rPr>
      <w:rFonts w:eastAsia="Times New Roman"/>
      <w:sz w:val="20"/>
      <w:szCs w:val="20"/>
    </w:rPr>
  </w:style>
  <w:style w:type="character" w:customStyle="1" w:styleId="a8">
    <w:name w:val="Текст сноски Знак"/>
    <w:basedOn w:val="a0"/>
    <w:link w:val="a7"/>
    <w:uiPriority w:val="99"/>
    <w:rsid w:val="007A1D25"/>
    <w:rPr>
      <w:rFonts w:ascii="Calibri" w:eastAsia="Times New Roman" w:hAnsi="Calibri" w:cs="Calibri"/>
      <w:sz w:val="20"/>
      <w:szCs w:val="20"/>
    </w:rPr>
  </w:style>
  <w:style w:type="character" w:styleId="a9">
    <w:name w:val="footnote reference"/>
    <w:uiPriority w:val="99"/>
    <w:semiHidden/>
    <w:unhideWhenUsed/>
    <w:rsid w:val="007A1D25"/>
    <w:rPr>
      <w:vertAlign w:val="superscript"/>
    </w:rPr>
  </w:style>
  <w:style w:type="paragraph" w:styleId="aa">
    <w:name w:val="Balloon Text"/>
    <w:basedOn w:val="a"/>
    <w:link w:val="ab"/>
    <w:uiPriority w:val="99"/>
    <w:semiHidden/>
    <w:unhideWhenUsed/>
    <w:rsid w:val="00BC3CA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C3CA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99125">
      <w:bodyDiv w:val="1"/>
      <w:marLeft w:val="0"/>
      <w:marRight w:val="0"/>
      <w:marTop w:val="0"/>
      <w:marBottom w:val="0"/>
      <w:divBdr>
        <w:top w:val="none" w:sz="0" w:space="0" w:color="auto"/>
        <w:left w:val="none" w:sz="0" w:space="0" w:color="auto"/>
        <w:bottom w:val="none" w:sz="0" w:space="0" w:color="auto"/>
        <w:right w:val="none" w:sz="0" w:space="0" w:color="auto"/>
      </w:divBdr>
    </w:div>
    <w:div w:id="10451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7506&amp;dst=100073"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427506&amp;dst=100163" TargetMode="External"/><Relationship Id="rId4" Type="http://schemas.openxmlformats.org/officeDocument/2006/relationships/settings" Target="settings.xml"/><Relationship Id="rId9" Type="http://schemas.openxmlformats.org/officeDocument/2006/relationships/hyperlink" Target="https://login.consultant.ru/link/?req=doc&amp;base=LAW&amp;n=427506&amp;dst=1001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40DED-54A8-48FF-B799-1C4C9CC45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1658</Words>
  <Characters>9456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Кузьменко Ирина Ивановна</dc:creator>
  <cp:lastModifiedBy>Жукова Ирина Викторовна</cp:lastModifiedBy>
  <cp:revision>3</cp:revision>
  <cp:lastPrinted>2023-07-25T14:08:00Z</cp:lastPrinted>
  <dcterms:created xsi:type="dcterms:W3CDTF">2025-04-16T09:08:00Z</dcterms:created>
  <dcterms:modified xsi:type="dcterms:W3CDTF">2025-04-23T12:18:00Z</dcterms:modified>
</cp:coreProperties>
</file>